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30E4" w:rsidRDefault="002330E4">
      <w:r w:rsidRPr="000F4612">
        <w:rPr>
          <w:noProof/>
          <w:lang w:eastAsia="en-GB"/>
        </w:rPr>
        <w:drawing>
          <wp:anchor distT="0" distB="0" distL="114300" distR="114300" simplePos="0" relativeHeight="251658240" behindDoc="0" locked="0" layoutInCell="1" allowOverlap="1" wp14:anchorId="331A2EB1" wp14:editId="0E7E1791">
            <wp:simplePos x="0" y="0"/>
            <wp:positionH relativeFrom="page">
              <wp:align>left</wp:align>
            </wp:positionH>
            <wp:positionV relativeFrom="paragraph">
              <wp:posOffset>-1710690</wp:posOffset>
            </wp:positionV>
            <wp:extent cx="7559339" cy="10677534"/>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val="0"/>
                        </a:ext>
                      </a:extLst>
                    </a:blip>
                    <a:stretch>
                      <a:fillRect/>
                    </a:stretch>
                  </pic:blipFill>
                  <pic:spPr>
                    <a:xfrm>
                      <a:off x="0" y="0"/>
                      <a:ext cx="7559339" cy="1067753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165AD24C" wp14:editId="35425F10">
            <wp:simplePos x="0" y="0"/>
            <wp:positionH relativeFrom="column">
              <wp:posOffset>3013710</wp:posOffset>
            </wp:positionH>
            <wp:positionV relativeFrom="paragraph">
              <wp:posOffset>7865110</wp:posOffset>
            </wp:positionV>
            <wp:extent cx="3323590" cy="8870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croft's Logo CMYK Strapline.png"/>
                    <pic:cNvPicPr/>
                  </pic:nvPicPr>
                  <pic:blipFill>
                    <a:blip r:embed="rId11" cstate="email">
                      <a:extLst>
                        <a:ext uri="{28A0092B-C50C-407E-A947-70E740481C1C}">
                          <a14:useLocalDpi xmlns:a14="http://schemas.microsoft.com/office/drawing/2010/main" val="0"/>
                        </a:ext>
                      </a:extLst>
                    </a:blip>
                    <a:stretch>
                      <a:fillRect/>
                    </a:stretch>
                  </pic:blipFill>
                  <pic:spPr>
                    <a:xfrm>
                      <a:off x="0" y="0"/>
                      <a:ext cx="3323590" cy="8870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1312" behindDoc="0" locked="0" layoutInCell="1" allowOverlap="1" wp14:anchorId="4E45BE28" wp14:editId="649CDA19">
                <wp:simplePos x="0" y="0"/>
                <wp:positionH relativeFrom="column">
                  <wp:posOffset>2400111</wp:posOffset>
                </wp:positionH>
                <wp:positionV relativeFrom="paragraph">
                  <wp:posOffset>7051485</wp:posOffset>
                </wp:positionV>
                <wp:extent cx="397129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1404620"/>
                        </a:xfrm>
                        <a:prstGeom prst="rect">
                          <a:avLst/>
                        </a:prstGeom>
                        <a:noFill/>
                        <a:ln w="9525">
                          <a:noFill/>
                          <a:miter lim="800000"/>
                          <a:headEnd/>
                          <a:tailEnd/>
                        </a:ln>
                      </wps:spPr>
                      <wps:txbx>
                        <w:txbxContent>
                          <w:p w:rsidR="002330E4" w:rsidRPr="000F4612" w:rsidRDefault="002330E4" w:rsidP="002330E4">
                            <w:pPr>
                              <w:jc w:val="right"/>
                              <w:rPr>
                                <w:color w:val="394B5F"/>
                                <w:sz w:val="28"/>
                                <w:szCs w:val="28"/>
                              </w:rPr>
                            </w:pPr>
                            <w:r w:rsidRPr="000F4612">
                              <w:rPr>
                                <w:color w:val="394B5F"/>
                                <w:sz w:val="28"/>
                                <w:szCs w:val="28"/>
                              </w:rPr>
                              <w:t>Candidate brief for the position of</w:t>
                            </w:r>
                            <w:r w:rsidRPr="000F4612">
                              <w:rPr>
                                <w:color w:val="394B5F"/>
                                <w:sz w:val="28"/>
                                <w:szCs w:val="28"/>
                              </w:rPr>
                              <w:br/>
                            </w:r>
                            <w:r w:rsidR="00437585">
                              <w:rPr>
                                <w:color w:val="394B5F"/>
                                <w:sz w:val="28"/>
                                <w:szCs w:val="28"/>
                              </w:rPr>
                              <w:t>Ground</w:t>
                            </w:r>
                            <w:r w:rsidR="002D74A7">
                              <w:rPr>
                                <w:color w:val="394B5F"/>
                                <w:sz w:val="28"/>
                                <w:szCs w:val="28"/>
                              </w:rPr>
                              <w:t>s Person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45BE28" id="_x0000_t202" coordsize="21600,21600" o:spt="202" path="m,l,21600r21600,l21600,xe">
                <v:stroke joinstyle="miter"/>
                <v:path gradientshapeok="t" o:connecttype="rect"/>
              </v:shapetype>
              <v:shape id="Text Box 2" o:spid="_x0000_s1026" type="#_x0000_t202" style="position:absolute;margin-left:189pt;margin-top:555.25pt;width:312.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" filled="f" stroked="f">
                <v:textbox style="mso-fit-shape-to-text:t">
                  <w:txbxContent>
                    <w:p w:rsidR="002330E4" w:rsidRPr="000F4612" w:rsidRDefault="002330E4" w:rsidP="002330E4">
                      <w:pPr>
                        <w:jc w:val="right"/>
                        <w:rPr>
                          <w:color w:val="394B5F"/>
                          <w:sz w:val="28"/>
                          <w:szCs w:val="28"/>
                        </w:rPr>
                      </w:pPr>
                      <w:r w:rsidRPr="000F4612">
                        <w:rPr>
                          <w:color w:val="394B5F"/>
                          <w:sz w:val="28"/>
                          <w:szCs w:val="28"/>
                        </w:rPr>
                        <w:t>Candidate brief for the position of</w:t>
                      </w:r>
                      <w:r w:rsidRPr="000F4612">
                        <w:rPr>
                          <w:color w:val="394B5F"/>
                          <w:sz w:val="28"/>
                          <w:szCs w:val="28"/>
                        </w:rPr>
                        <w:br/>
                      </w:r>
                      <w:r w:rsidR="00437585">
                        <w:rPr>
                          <w:color w:val="394B5F"/>
                          <w:sz w:val="28"/>
                          <w:szCs w:val="28"/>
                        </w:rPr>
                        <w:t>Ground</w:t>
                      </w:r>
                      <w:r w:rsidR="002D74A7">
                        <w:rPr>
                          <w:color w:val="394B5F"/>
                          <w:sz w:val="28"/>
                          <w:szCs w:val="28"/>
                        </w:rPr>
                        <w:t>s Person</w:t>
                      </w:r>
                    </w:p>
                  </w:txbxContent>
                </v:textbox>
              </v:shape>
            </w:pict>
          </mc:Fallback>
        </mc:AlternateContent>
      </w:r>
      <w:r>
        <w:br w:type="page"/>
      </w:r>
    </w:p>
    <w:p w:rsidR="002330E4" w:rsidRPr="00F724F8" w:rsidRDefault="00F53C16" w:rsidP="002330E4">
      <w:pPr>
        <w:pStyle w:val="Heading1"/>
        <w:ind w:left="6663" w:right="-2122"/>
      </w:pPr>
      <w:r>
        <w:rPr>
          <w:noProof/>
          <w:lang w:eastAsia="en-GB"/>
        </w:rPr>
        <w:lastRenderedPageBreak/>
        <w:drawing>
          <wp:anchor distT="0" distB="0" distL="114300" distR="114300" simplePos="0" relativeHeight="251674624" behindDoc="0" locked="0" layoutInCell="1" allowOverlap="1" wp14:anchorId="7CDC7432" wp14:editId="75AC961F">
            <wp:simplePos x="0" y="0"/>
            <wp:positionH relativeFrom="page">
              <wp:align>left</wp:align>
            </wp:positionH>
            <wp:positionV relativeFrom="paragraph">
              <wp:posOffset>8928</wp:posOffset>
            </wp:positionV>
            <wp:extent cx="5011629" cy="751396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ont of school.jpg"/>
                    <pic:cNvPicPr/>
                  </pic:nvPicPr>
                  <pic:blipFill>
                    <a:blip r:embed="rId12" cstate="email">
                      <a:extLst>
                        <a:ext uri="{28A0092B-C50C-407E-A947-70E740481C1C}">
                          <a14:useLocalDpi xmlns:a14="http://schemas.microsoft.com/office/drawing/2010/main" val="0"/>
                        </a:ext>
                      </a:extLst>
                    </a:blip>
                    <a:stretch>
                      <a:fillRect/>
                    </a:stretch>
                  </pic:blipFill>
                  <pic:spPr>
                    <a:xfrm>
                      <a:off x="0" y="0"/>
                      <a:ext cx="5011629" cy="7513964"/>
                    </a:xfrm>
                    <a:prstGeom prst="rect">
                      <a:avLst/>
                    </a:prstGeom>
                  </pic:spPr>
                </pic:pic>
              </a:graphicData>
            </a:graphic>
            <wp14:sizeRelH relativeFrom="margin">
              <wp14:pctWidth>0</wp14:pctWidth>
            </wp14:sizeRelH>
            <wp14:sizeRelV relativeFrom="margin">
              <wp14:pctHeight>0</wp14:pctHeight>
            </wp14:sizeRelV>
          </wp:anchor>
        </w:drawing>
      </w:r>
    </w:p>
    <w:p w:rsidR="000A4A58" w:rsidRPr="00F724F8" w:rsidRDefault="002330E4" w:rsidP="00F724F8">
      <w:pPr>
        <w:pStyle w:val="Heading1"/>
        <w:ind w:left="7371" w:right="-2122"/>
      </w:pPr>
      <w:r w:rsidRPr="00F724F8">
        <w:t>Contents</w:t>
      </w:r>
    </w:p>
    <w:p w:rsidR="002330E4" w:rsidRPr="00F724F8" w:rsidRDefault="002330E4" w:rsidP="00F724F8">
      <w:pPr>
        <w:ind w:left="7371"/>
        <w:rPr>
          <w:color w:val="394B5F"/>
        </w:rPr>
      </w:pPr>
    </w:p>
    <w:p w:rsidR="002330E4" w:rsidRPr="00F724F8" w:rsidRDefault="002330E4" w:rsidP="00F724F8">
      <w:pPr>
        <w:ind w:left="7371" w:right="-1696"/>
        <w:rPr>
          <w:color w:val="394B5F"/>
        </w:rPr>
      </w:pPr>
      <w:r w:rsidRPr="00F724F8">
        <w:rPr>
          <w:color w:val="394B5F"/>
        </w:rPr>
        <w:t xml:space="preserve">The Role </w:t>
      </w:r>
    </w:p>
    <w:p w:rsidR="002330E4" w:rsidRPr="00F724F8" w:rsidRDefault="002330E4" w:rsidP="00F724F8">
      <w:pPr>
        <w:ind w:left="7371" w:right="-1696"/>
        <w:rPr>
          <w:color w:val="394B5F"/>
        </w:rPr>
      </w:pPr>
    </w:p>
    <w:p w:rsidR="002330E4" w:rsidRPr="00F724F8" w:rsidRDefault="00964924" w:rsidP="00F724F8">
      <w:pPr>
        <w:ind w:left="7371" w:right="-1696"/>
        <w:rPr>
          <w:color w:val="394B5F"/>
        </w:rPr>
      </w:pPr>
      <w:r>
        <w:rPr>
          <w:color w:val="394B5F"/>
        </w:rPr>
        <w:t xml:space="preserve">Key </w:t>
      </w:r>
      <w:r w:rsidR="002330E4" w:rsidRPr="00F724F8">
        <w:rPr>
          <w:color w:val="394B5F"/>
        </w:rPr>
        <w:t xml:space="preserve">Responsibilities </w:t>
      </w:r>
    </w:p>
    <w:p w:rsidR="002330E4" w:rsidRPr="00F724F8" w:rsidRDefault="002330E4" w:rsidP="00F724F8">
      <w:pPr>
        <w:ind w:left="7371" w:right="-1696"/>
        <w:rPr>
          <w:color w:val="394B5F"/>
        </w:rPr>
      </w:pPr>
    </w:p>
    <w:p w:rsidR="002330E4" w:rsidRPr="00F724F8" w:rsidRDefault="002330E4" w:rsidP="00F724F8">
      <w:pPr>
        <w:ind w:left="7371" w:right="-1696"/>
        <w:rPr>
          <w:color w:val="394B5F"/>
        </w:rPr>
      </w:pPr>
      <w:r w:rsidRPr="00F724F8">
        <w:rPr>
          <w:color w:val="394B5F"/>
        </w:rPr>
        <w:t>The Person</w:t>
      </w:r>
    </w:p>
    <w:p w:rsidR="002330E4" w:rsidRPr="00F724F8" w:rsidRDefault="002330E4" w:rsidP="00F724F8">
      <w:pPr>
        <w:ind w:left="7371" w:right="-1696"/>
        <w:rPr>
          <w:color w:val="394B5F"/>
        </w:rPr>
      </w:pPr>
    </w:p>
    <w:p w:rsidR="002330E4" w:rsidRDefault="00964924" w:rsidP="00F724F8">
      <w:pPr>
        <w:ind w:left="7371" w:right="-1696"/>
        <w:rPr>
          <w:color w:val="394B5F"/>
        </w:rPr>
      </w:pPr>
      <w:r>
        <w:rPr>
          <w:color w:val="394B5F"/>
        </w:rPr>
        <w:t>The Department</w:t>
      </w:r>
    </w:p>
    <w:p w:rsidR="00964924" w:rsidRDefault="00964924" w:rsidP="00F724F8">
      <w:pPr>
        <w:ind w:left="7371" w:right="-1696"/>
        <w:rPr>
          <w:color w:val="394B5F"/>
        </w:rPr>
      </w:pPr>
    </w:p>
    <w:p w:rsidR="00964924" w:rsidRPr="00F724F8" w:rsidRDefault="00964924" w:rsidP="00F724F8">
      <w:pPr>
        <w:ind w:left="7371" w:right="-1696"/>
        <w:rPr>
          <w:color w:val="394B5F"/>
        </w:rPr>
      </w:pPr>
      <w:r>
        <w:rPr>
          <w:color w:val="394B5F"/>
        </w:rPr>
        <w:t>Bancroft’s School</w:t>
      </w:r>
    </w:p>
    <w:p w:rsidR="002330E4" w:rsidRPr="00F724F8" w:rsidRDefault="002330E4" w:rsidP="00F724F8">
      <w:pPr>
        <w:ind w:left="7371" w:right="-1696"/>
        <w:rPr>
          <w:color w:val="394B5F"/>
        </w:rPr>
      </w:pPr>
    </w:p>
    <w:p w:rsidR="002330E4" w:rsidRPr="00F724F8" w:rsidRDefault="00D9723F" w:rsidP="00F724F8">
      <w:pPr>
        <w:ind w:left="7371" w:right="-1696"/>
        <w:rPr>
          <w:color w:val="394B5F"/>
        </w:rPr>
      </w:pPr>
      <w:r>
        <w:rPr>
          <w:color w:val="394B5F"/>
        </w:rPr>
        <w:t>Working at Bancroft’s</w:t>
      </w:r>
      <w:r w:rsidR="002330E4" w:rsidRPr="00F724F8">
        <w:rPr>
          <w:color w:val="394B5F"/>
        </w:rPr>
        <w:t xml:space="preserve"> </w:t>
      </w:r>
    </w:p>
    <w:p w:rsidR="002330E4" w:rsidRPr="00F724F8" w:rsidRDefault="002330E4" w:rsidP="00F724F8">
      <w:pPr>
        <w:ind w:left="7371" w:right="-1696"/>
        <w:rPr>
          <w:color w:val="394B5F"/>
        </w:rPr>
      </w:pPr>
    </w:p>
    <w:p w:rsidR="002330E4" w:rsidRPr="00F724F8" w:rsidRDefault="002330E4" w:rsidP="00F724F8">
      <w:pPr>
        <w:ind w:left="7371" w:right="-1696"/>
        <w:rPr>
          <w:color w:val="394B5F"/>
        </w:rPr>
      </w:pPr>
      <w:r w:rsidRPr="00F724F8">
        <w:rPr>
          <w:color w:val="394B5F"/>
        </w:rPr>
        <w:t>How to Apply</w:t>
      </w:r>
    </w:p>
    <w:p w:rsidR="00F724F8" w:rsidRDefault="007865B6">
      <w:r w:rsidRPr="007865B6">
        <w:rPr>
          <w:b/>
          <w:noProof/>
          <w:color w:val="394B5F"/>
          <w:sz w:val="16"/>
          <w:szCs w:val="16"/>
          <w:lang w:eastAsia="en-GB"/>
        </w:rPr>
        <mc:AlternateContent>
          <mc:Choice Requires="wps">
            <w:drawing>
              <wp:anchor distT="45720" distB="45720" distL="114300" distR="114300" simplePos="0" relativeHeight="251667456" behindDoc="0" locked="0" layoutInCell="1" allowOverlap="1" wp14:anchorId="5B5EB4B2" wp14:editId="5B46EFE6">
                <wp:simplePos x="0" y="0"/>
                <wp:positionH relativeFrom="margin">
                  <wp:posOffset>-449580</wp:posOffset>
                </wp:positionH>
                <wp:positionV relativeFrom="paragraph">
                  <wp:posOffset>3358989</wp:posOffset>
                </wp:positionV>
                <wp:extent cx="4312285" cy="9956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285" cy="995680"/>
                        </a:xfrm>
                        <a:prstGeom prst="rect">
                          <a:avLst/>
                        </a:prstGeom>
                        <a:noFill/>
                        <a:ln w="9525">
                          <a:noFill/>
                          <a:miter lim="800000"/>
                          <a:headEnd/>
                          <a:tailEnd/>
                        </a:ln>
                      </wps:spPr>
                      <wps:txbx>
                        <w:txbxContent>
                          <w:p w:rsidR="007865B6" w:rsidRDefault="007865B6" w:rsidP="007865B6">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EB4B2" id="_x0000_s1027" type="#_x0000_t202" style="position:absolute;margin-left:-35.4pt;margin-top:264.5pt;width:339.55pt;height:78.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" filled="f" stroked="f">
                <v:textbox>
                  <w:txbxContent>
                    <w:p w:rsidR="007865B6" w:rsidRDefault="007865B6" w:rsidP="007865B6">
                      <w:pPr>
                        <w:ind w:left="142"/>
                      </w:pPr>
                    </w:p>
                  </w:txbxContent>
                </v:textbox>
                <w10:wrap anchorx="margin"/>
              </v:shape>
            </w:pict>
          </mc:Fallback>
        </mc:AlternateContent>
      </w:r>
      <w:r w:rsidR="00F724F8">
        <w:br w:type="page"/>
      </w:r>
    </w:p>
    <w:p w:rsidR="002330E4" w:rsidRPr="00F958D6" w:rsidRDefault="00F724F8" w:rsidP="008A7F7C">
      <w:pPr>
        <w:pStyle w:val="Heading1"/>
        <w:spacing w:before="0" w:line="240" w:lineRule="auto"/>
        <w:ind w:right="17"/>
        <w:rPr>
          <w:color w:val="1F4E79" w:themeColor="accent1" w:themeShade="80"/>
        </w:rPr>
      </w:pPr>
      <w:r w:rsidRPr="00F958D6">
        <w:rPr>
          <w:color w:val="1F4E79" w:themeColor="accent1" w:themeShade="80"/>
        </w:rPr>
        <w:lastRenderedPageBreak/>
        <w:t>The Role</w:t>
      </w:r>
    </w:p>
    <w:p w:rsidR="006E3B79" w:rsidRDefault="002D74A7" w:rsidP="00746EEF">
      <w:pPr>
        <w:spacing w:line="360" w:lineRule="auto"/>
        <w:jc w:val="both"/>
      </w:pPr>
      <w:r>
        <w:t xml:space="preserve">The school has an extensive range of sporting facilities including cricket squares, rugby pitches, tennis courts and athletics tracks. The </w:t>
      </w:r>
      <w:r w:rsidR="00487944">
        <w:t xml:space="preserve">Grounds Person </w:t>
      </w:r>
      <w:r w:rsidR="00EB7B7E">
        <w:t xml:space="preserve">works </w:t>
      </w:r>
      <w:r>
        <w:t xml:space="preserve">on all sports playing fields at our main school site and </w:t>
      </w:r>
      <w:r w:rsidR="006E3B79">
        <w:t>West Grove playing fields. G</w:t>
      </w:r>
      <w:r>
        <w:t xml:space="preserve">rounds staff are also expected to undertake work in the schools </w:t>
      </w:r>
      <w:r w:rsidR="00271CE6">
        <w:t xml:space="preserve">gardens, borders and boundaries, ensuring these areas are maintained to a high standard. </w:t>
      </w:r>
    </w:p>
    <w:p w:rsidR="002D74A7" w:rsidRDefault="00411998" w:rsidP="00746EEF">
      <w:pPr>
        <w:spacing w:line="360" w:lineRule="auto"/>
        <w:jc w:val="both"/>
      </w:pPr>
      <w:r>
        <w:rPr>
          <w:noProof/>
          <w:lang w:eastAsia="en-GB"/>
        </w:rPr>
        <w:drawing>
          <wp:anchor distT="0" distB="0" distL="114300" distR="114300" simplePos="0" relativeHeight="251679744" behindDoc="1" locked="0" layoutInCell="1" allowOverlap="1">
            <wp:simplePos x="0" y="0"/>
            <wp:positionH relativeFrom="page">
              <wp:posOffset>2028360</wp:posOffset>
            </wp:positionH>
            <wp:positionV relativeFrom="paragraph">
              <wp:posOffset>1753425</wp:posOffset>
            </wp:positionV>
            <wp:extent cx="3416300" cy="1576705"/>
            <wp:effectExtent l="0" t="0" r="0" b="4445"/>
            <wp:wrapTight wrapText="bothSides">
              <wp:wrapPolygon edited="0">
                <wp:start x="0" y="0"/>
                <wp:lineTo x="0" y="21400"/>
                <wp:lineTo x="21439" y="21400"/>
                <wp:lineTo x="214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ad students.jpg"/>
                    <pic:cNvPicPr/>
                  </pic:nvPicPr>
                  <pic:blipFill>
                    <a:blip r:embed="rId13" cstate="email">
                      <a:extLst>
                        <a:ext uri="{28A0092B-C50C-407E-A947-70E740481C1C}">
                          <a14:useLocalDpi xmlns:a14="http://schemas.microsoft.com/office/drawing/2010/main" val="0"/>
                        </a:ext>
                      </a:extLst>
                    </a:blip>
                    <a:stretch>
                      <a:fillRect/>
                    </a:stretch>
                  </pic:blipFill>
                  <pic:spPr>
                    <a:xfrm>
                      <a:off x="0" y="0"/>
                      <a:ext cx="3416300" cy="1576705"/>
                    </a:xfrm>
                    <a:prstGeom prst="rect">
                      <a:avLst/>
                    </a:prstGeom>
                  </pic:spPr>
                </pic:pic>
              </a:graphicData>
            </a:graphic>
            <wp14:sizeRelH relativeFrom="margin">
              <wp14:pctWidth>0</wp14:pctWidth>
            </wp14:sizeRelH>
            <wp14:sizeRelV relativeFrom="margin">
              <wp14:pctHeight>0</wp14:pctHeight>
            </wp14:sizeRelV>
          </wp:anchor>
        </w:drawing>
      </w:r>
      <w:r w:rsidR="002D74A7">
        <w:t xml:space="preserve">This position would suit a “hands on” experienced individual who </w:t>
      </w:r>
      <w:r>
        <w:t xml:space="preserve">is </w:t>
      </w:r>
      <w:r w:rsidR="002D74A7">
        <w:t xml:space="preserve">flexible and committed to providing quality sports spaces. The </w:t>
      </w:r>
      <w:r w:rsidR="00746EEF">
        <w:t xml:space="preserve">Grounds Person takes </w:t>
      </w:r>
      <w:r w:rsidR="002D74A7">
        <w:t xml:space="preserve">an active role whilst understanding the </w:t>
      </w:r>
      <w:r w:rsidR="00746EEF">
        <w:t xml:space="preserve">changes in the sporting seasons.  Prioritising the day </w:t>
      </w:r>
      <w:r w:rsidR="002D74A7">
        <w:t>to meet the requirements of the PE department under</w:t>
      </w:r>
      <w:r w:rsidR="006E3B79">
        <w:t xml:space="preserve"> guidance from the Deputy Head G</w:t>
      </w:r>
      <w:r w:rsidR="002D74A7">
        <w:t>round</w:t>
      </w:r>
      <w:r w:rsidR="006E3B79">
        <w:t>s</w:t>
      </w:r>
      <w:r w:rsidR="002D74A7">
        <w:t xml:space="preserve"> </w:t>
      </w:r>
      <w:r>
        <w:t xml:space="preserve">is an </w:t>
      </w:r>
      <w:r w:rsidR="002D74A7">
        <w:t xml:space="preserve">essential part of this role. </w:t>
      </w:r>
      <w:r w:rsidR="00715F07">
        <w:t xml:space="preserve">The Grounds Person is </w:t>
      </w:r>
      <w:r w:rsidR="006E3B79">
        <w:t xml:space="preserve">expected </w:t>
      </w:r>
      <w:r w:rsidR="002D74A7" w:rsidRPr="006E3B79">
        <w:t xml:space="preserve">to </w:t>
      </w:r>
      <w:r w:rsidR="006E3B79">
        <w:t xml:space="preserve">cover </w:t>
      </w:r>
      <w:r w:rsidR="002D74A7" w:rsidRPr="006E3B79">
        <w:t>the West Grove grounds in the absence of the Deputy Head Grounds.</w:t>
      </w:r>
    </w:p>
    <w:p w:rsidR="00BF3159" w:rsidRDefault="00BF3159" w:rsidP="00411998">
      <w:pPr>
        <w:spacing w:line="360" w:lineRule="auto"/>
      </w:pPr>
    </w:p>
    <w:p w:rsidR="00BF3159" w:rsidRDefault="00BF3159" w:rsidP="0090617D">
      <w:pPr>
        <w:pStyle w:val="Heading1"/>
        <w:ind w:right="17"/>
      </w:pPr>
    </w:p>
    <w:p w:rsidR="00BF3159" w:rsidRDefault="00BF3159" w:rsidP="0090617D">
      <w:pPr>
        <w:pStyle w:val="Heading1"/>
        <w:ind w:right="17"/>
      </w:pPr>
    </w:p>
    <w:p w:rsidR="00411998" w:rsidRDefault="00411998" w:rsidP="0090617D">
      <w:pPr>
        <w:pStyle w:val="Heading1"/>
        <w:ind w:right="17"/>
        <w:rPr>
          <w:color w:val="1F4E79" w:themeColor="accent1" w:themeShade="80"/>
        </w:rPr>
      </w:pPr>
    </w:p>
    <w:p w:rsidR="0090617D" w:rsidRPr="00F958D6" w:rsidRDefault="004B1D54" w:rsidP="0090617D">
      <w:pPr>
        <w:pStyle w:val="Heading1"/>
        <w:ind w:right="17"/>
        <w:rPr>
          <w:color w:val="1F4E79" w:themeColor="accent1" w:themeShade="80"/>
        </w:rPr>
      </w:pPr>
      <w:r w:rsidRPr="00F958D6">
        <w:rPr>
          <w:color w:val="1F4E79" w:themeColor="accent1" w:themeShade="80"/>
        </w:rPr>
        <w:t xml:space="preserve">Key </w:t>
      </w:r>
      <w:r w:rsidR="00F724F8" w:rsidRPr="00F958D6">
        <w:rPr>
          <w:color w:val="1F4E79" w:themeColor="accent1" w:themeShade="80"/>
        </w:rPr>
        <w:t>Responsibilities</w:t>
      </w:r>
    </w:p>
    <w:p w:rsidR="004414F9" w:rsidRPr="00437585" w:rsidRDefault="004414F9" w:rsidP="00746EEF">
      <w:pPr>
        <w:pStyle w:val="Heading5"/>
        <w:spacing w:line="360" w:lineRule="auto"/>
        <w:jc w:val="both"/>
        <w:rPr>
          <w:rFonts w:ascii="Open Sans" w:hAnsi="Open Sans" w:cs="Open Sans"/>
          <w:b/>
        </w:rPr>
      </w:pPr>
      <w:r w:rsidRPr="00437585">
        <w:rPr>
          <w:rFonts w:ascii="Open Sans" w:hAnsi="Open Sans" w:cs="Open Sans"/>
        </w:rPr>
        <w:t>T</w:t>
      </w:r>
      <w:r w:rsidR="008132FF">
        <w:rPr>
          <w:rFonts w:ascii="Open Sans" w:hAnsi="Open Sans" w:cs="Open Sans"/>
        </w:rPr>
        <w:t>he responsibilities of Grounds P</w:t>
      </w:r>
      <w:r w:rsidRPr="00437585">
        <w:rPr>
          <w:rFonts w:ascii="Open Sans" w:hAnsi="Open Sans" w:cs="Open Sans"/>
        </w:rPr>
        <w:t>erson are:</w:t>
      </w:r>
    </w:p>
    <w:p w:rsidR="004414F9" w:rsidRDefault="004414F9" w:rsidP="00371165">
      <w:pPr>
        <w:pStyle w:val="ListParagraph"/>
        <w:numPr>
          <w:ilvl w:val="0"/>
          <w:numId w:val="16"/>
        </w:numPr>
        <w:spacing w:after="0" w:line="360" w:lineRule="auto"/>
        <w:ind w:left="714" w:right="91" w:hanging="357"/>
        <w:jc w:val="both"/>
      </w:pPr>
      <w:r>
        <w:t>Daily maintenance of grounds, marking out of all sports and playing surfaces using appropriate methods and machinery</w:t>
      </w:r>
    </w:p>
    <w:p w:rsidR="00746EEF" w:rsidRPr="00306F71" w:rsidRDefault="00746EEF" w:rsidP="00371165">
      <w:pPr>
        <w:pStyle w:val="ListParagraph"/>
        <w:numPr>
          <w:ilvl w:val="0"/>
          <w:numId w:val="16"/>
        </w:numPr>
        <w:spacing w:after="0" w:line="360" w:lineRule="auto"/>
        <w:ind w:left="714" w:right="91" w:hanging="357"/>
        <w:jc w:val="both"/>
      </w:pPr>
      <w:r>
        <w:t>Working closely with the PE Department</w:t>
      </w:r>
    </w:p>
    <w:p w:rsidR="004414F9" w:rsidRDefault="004414F9" w:rsidP="00371165">
      <w:pPr>
        <w:pStyle w:val="ListParagraph"/>
        <w:numPr>
          <w:ilvl w:val="0"/>
          <w:numId w:val="15"/>
        </w:numPr>
        <w:spacing w:after="0" w:line="360" w:lineRule="auto"/>
        <w:ind w:left="714" w:right="91" w:hanging="357"/>
        <w:jc w:val="both"/>
      </w:pPr>
      <w:r>
        <w:t>Preparing pitches – grass cutting / line marking. Maintain cleanliness and tidiness of all external hard play areas.</w:t>
      </w:r>
    </w:p>
    <w:p w:rsidR="004414F9" w:rsidRDefault="004414F9" w:rsidP="00371165">
      <w:pPr>
        <w:pStyle w:val="ListParagraph"/>
        <w:numPr>
          <w:ilvl w:val="0"/>
          <w:numId w:val="15"/>
        </w:numPr>
        <w:spacing w:after="0" w:line="360" w:lineRule="auto"/>
        <w:ind w:left="714" w:right="91" w:hanging="357"/>
        <w:jc w:val="both"/>
      </w:pPr>
      <w:r>
        <w:t>Prepare cricket strips – close mowing and scarifying</w:t>
      </w:r>
    </w:p>
    <w:p w:rsidR="004414F9" w:rsidRDefault="004414F9" w:rsidP="00371165">
      <w:pPr>
        <w:pStyle w:val="ListParagraph"/>
        <w:numPr>
          <w:ilvl w:val="0"/>
          <w:numId w:val="15"/>
        </w:numPr>
        <w:spacing w:after="0" w:line="360" w:lineRule="auto"/>
        <w:ind w:left="714" w:right="91" w:hanging="357"/>
        <w:jc w:val="both"/>
      </w:pPr>
      <w:r>
        <w:t>Top dressing pitches</w:t>
      </w:r>
    </w:p>
    <w:p w:rsidR="004414F9" w:rsidRDefault="004414F9" w:rsidP="00371165">
      <w:pPr>
        <w:pStyle w:val="ListParagraph"/>
        <w:numPr>
          <w:ilvl w:val="0"/>
          <w:numId w:val="15"/>
        </w:numPr>
        <w:spacing w:after="0" w:line="360" w:lineRule="auto"/>
        <w:ind w:left="714" w:right="91" w:hanging="357"/>
        <w:jc w:val="both"/>
      </w:pPr>
      <w:r>
        <w:t>Marking out and measuring running tracks / other field sports</w:t>
      </w:r>
    </w:p>
    <w:p w:rsidR="004414F9" w:rsidRDefault="004414F9" w:rsidP="00371165">
      <w:pPr>
        <w:pStyle w:val="ListParagraph"/>
        <w:numPr>
          <w:ilvl w:val="0"/>
          <w:numId w:val="15"/>
        </w:numPr>
        <w:spacing w:after="0" w:line="360" w:lineRule="auto"/>
        <w:ind w:left="714" w:right="91" w:hanging="357"/>
        <w:jc w:val="both"/>
      </w:pPr>
      <w:r>
        <w:lastRenderedPageBreak/>
        <w:t>Use of pedestrian mowers</w:t>
      </w:r>
    </w:p>
    <w:p w:rsidR="004414F9" w:rsidRDefault="004414F9" w:rsidP="00371165">
      <w:pPr>
        <w:pStyle w:val="ListParagraph"/>
        <w:numPr>
          <w:ilvl w:val="0"/>
          <w:numId w:val="15"/>
        </w:numPr>
        <w:spacing w:after="0" w:line="360" w:lineRule="auto"/>
        <w:ind w:left="714" w:right="91" w:hanging="357"/>
        <w:jc w:val="both"/>
      </w:pPr>
      <w:r>
        <w:t>Use of large equipment e.g. tractors, trailers, gang mowers, aeration machinery</w:t>
      </w:r>
    </w:p>
    <w:p w:rsidR="004414F9" w:rsidRDefault="004414F9" w:rsidP="00371165">
      <w:pPr>
        <w:pStyle w:val="ListParagraph"/>
        <w:numPr>
          <w:ilvl w:val="0"/>
          <w:numId w:val="15"/>
        </w:numPr>
        <w:spacing w:after="0" w:line="360" w:lineRule="auto"/>
        <w:ind w:left="714" w:right="91" w:hanging="357"/>
        <w:jc w:val="both"/>
      </w:pPr>
      <w:r>
        <w:t>Keep grounds to a high presentation and clean standard</w:t>
      </w:r>
    </w:p>
    <w:p w:rsidR="004414F9" w:rsidRDefault="004414F9" w:rsidP="00371165">
      <w:pPr>
        <w:pStyle w:val="ListParagraph"/>
        <w:numPr>
          <w:ilvl w:val="0"/>
          <w:numId w:val="15"/>
        </w:numPr>
        <w:spacing w:after="0" w:line="360" w:lineRule="auto"/>
        <w:ind w:left="714" w:right="91" w:hanging="357"/>
        <w:jc w:val="both"/>
      </w:pPr>
      <w:r>
        <w:t>Assist with upkeep of all trees and major hedges</w:t>
      </w:r>
    </w:p>
    <w:p w:rsidR="004414F9" w:rsidRDefault="004414F9" w:rsidP="00371165">
      <w:pPr>
        <w:pStyle w:val="ListParagraph"/>
        <w:numPr>
          <w:ilvl w:val="0"/>
          <w:numId w:val="15"/>
        </w:numPr>
        <w:spacing w:after="0" w:line="360" w:lineRule="auto"/>
        <w:ind w:left="714" w:right="91" w:hanging="357"/>
        <w:jc w:val="both"/>
      </w:pPr>
      <w:r>
        <w:t>Application of fertilisers / nutrients and chemicals</w:t>
      </w:r>
    </w:p>
    <w:p w:rsidR="004414F9" w:rsidRDefault="004414F9" w:rsidP="00371165">
      <w:pPr>
        <w:pStyle w:val="ListParagraph"/>
        <w:numPr>
          <w:ilvl w:val="0"/>
          <w:numId w:val="15"/>
        </w:numPr>
        <w:spacing w:after="0" w:line="360" w:lineRule="auto"/>
        <w:ind w:left="714" w:right="91" w:hanging="357"/>
        <w:jc w:val="both"/>
      </w:pPr>
      <w:r>
        <w:t>Identifying and controlling weeds</w:t>
      </w:r>
    </w:p>
    <w:p w:rsidR="004414F9" w:rsidRDefault="004414F9" w:rsidP="00371165">
      <w:pPr>
        <w:pStyle w:val="ListParagraph"/>
        <w:numPr>
          <w:ilvl w:val="0"/>
          <w:numId w:val="15"/>
        </w:numPr>
        <w:spacing w:after="0" w:line="360" w:lineRule="auto"/>
        <w:ind w:left="714" w:right="91" w:hanging="357"/>
        <w:jc w:val="both"/>
      </w:pPr>
      <w:r>
        <w:t>Attend appropriate training courses to allow safe use of grounds equipment (if required)</w:t>
      </w:r>
    </w:p>
    <w:p w:rsidR="004414F9" w:rsidRDefault="004414F9" w:rsidP="00371165">
      <w:pPr>
        <w:pStyle w:val="ListParagraph"/>
        <w:numPr>
          <w:ilvl w:val="0"/>
          <w:numId w:val="15"/>
        </w:numPr>
        <w:spacing w:after="0" w:line="360" w:lineRule="auto"/>
        <w:ind w:left="714" w:right="91" w:hanging="357"/>
        <w:jc w:val="both"/>
      </w:pPr>
      <w:r>
        <w:t>Assist in erection and dismantling of sports equipment</w:t>
      </w:r>
    </w:p>
    <w:p w:rsidR="004414F9" w:rsidRDefault="004414F9" w:rsidP="00371165">
      <w:pPr>
        <w:pStyle w:val="ListParagraph"/>
        <w:numPr>
          <w:ilvl w:val="0"/>
          <w:numId w:val="15"/>
        </w:numPr>
        <w:spacing w:after="0" w:line="360" w:lineRule="auto"/>
        <w:ind w:left="714" w:right="91" w:hanging="357"/>
        <w:jc w:val="both"/>
      </w:pPr>
      <w:r>
        <w:t>Landscaping a</w:t>
      </w:r>
      <w:r w:rsidR="008132FF">
        <w:t>nd small projects as required (g</w:t>
      </w:r>
      <w:r>
        <w:t>rounds preparation, planting, turfing, seeding and pruning)</w:t>
      </w:r>
    </w:p>
    <w:p w:rsidR="004414F9" w:rsidRPr="00BF1BDD" w:rsidRDefault="00437585" w:rsidP="00371165">
      <w:pPr>
        <w:pStyle w:val="ListParagraph"/>
        <w:numPr>
          <w:ilvl w:val="0"/>
          <w:numId w:val="15"/>
        </w:numPr>
        <w:spacing w:after="0" w:line="360" w:lineRule="auto"/>
        <w:ind w:left="714" w:right="91" w:hanging="357"/>
        <w:jc w:val="both"/>
      </w:pPr>
      <w:r w:rsidRPr="00BF1BDD">
        <w:t>Cover the Deputy Head Grounds</w:t>
      </w:r>
      <w:r w:rsidR="004414F9" w:rsidRPr="00BF1BDD">
        <w:t xml:space="preserve"> in relation to West Grove when required</w:t>
      </w:r>
    </w:p>
    <w:p w:rsidR="004414F9" w:rsidRPr="004414F9" w:rsidRDefault="004414F9" w:rsidP="00371165">
      <w:pPr>
        <w:pStyle w:val="ListParagraph"/>
        <w:numPr>
          <w:ilvl w:val="0"/>
          <w:numId w:val="15"/>
        </w:numPr>
        <w:spacing w:after="0" w:line="360" w:lineRule="auto"/>
        <w:ind w:left="714" w:right="91" w:hanging="357"/>
        <w:jc w:val="both"/>
      </w:pPr>
      <w:r w:rsidRPr="004414F9">
        <w:t>Ensure work areas and school grounds are kept clean, tidy and secure at all times.</w:t>
      </w:r>
    </w:p>
    <w:p w:rsidR="004414F9" w:rsidRPr="004414F9" w:rsidRDefault="004414F9" w:rsidP="00371165">
      <w:pPr>
        <w:pStyle w:val="ListParagraph"/>
        <w:numPr>
          <w:ilvl w:val="0"/>
          <w:numId w:val="15"/>
        </w:numPr>
        <w:spacing w:after="0" w:line="360" w:lineRule="auto"/>
        <w:ind w:left="714" w:right="91" w:hanging="357"/>
        <w:jc w:val="both"/>
      </w:pPr>
      <w:r w:rsidRPr="004414F9">
        <w:t>Opening and closing of school premises including gates, doors, windows etc for the school use, lettings, out of hours functions, maintenance and emergency</w:t>
      </w:r>
    </w:p>
    <w:p w:rsidR="001F58CD" w:rsidRDefault="00EC75C7" w:rsidP="00371165">
      <w:pPr>
        <w:pStyle w:val="Body"/>
        <w:spacing w:line="360" w:lineRule="auto"/>
        <w:ind w:right="17"/>
        <w:rPr>
          <w:rFonts w:ascii="Open Sans" w:hAnsi="Open Sans" w:cs="Open Sans"/>
          <w:bCs/>
          <w:szCs w:val="20"/>
          <w:lang w:val="en-GB" w:bidi="en-US"/>
        </w:rPr>
      </w:pPr>
      <w:r>
        <w:rPr>
          <w:noProof/>
          <w:lang w:val="en-GB"/>
        </w:rPr>
        <w:drawing>
          <wp:anchor distT="0" distB="0" distL="114300" distR="114300" simplePos="0" relativeHeight="251681792" behindDoc="1" locked="0" layoutInCell="1" allowOverlap="1" wp14:anchorId="1FFD2EE6" wp14:editId="4EFCE8E6">
            <wp:simplePos x="0" y="0"/>
            <wp:positionH relativeFrom="page">
              <wp:posOffset>2217089</wp:posOffset>
            </wp:positionH>
            <wp:positionV relativeFrom="paragraph">
              <wp:posOffset>203892</wp:posOffset>
            </wp:positionV>
            <wp:extent cx="3223260" cy="1528445"/>
            <wp:effectExtent l="0" t="0" r="0" b="0"/>
            <wp:wrapTight wrapText="bothSides">
              <wp:wrapPolygon edited="0">
                <wp:start x="0" y="0"/>
                <wp:lineTo x="0" y="21268"/>
                <wp:lineTo x="21447" y="21268"/>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icket.png"/>
                    <pic:cNvPicPr/>
                  </pic:nvPicPr>
                  <pic:blipFill>
                    <a:blip r:embed="rId14" cstate="email">
                      <a:extLst>
                        <a:ext uri="{28A0092B-C50C-407E-A947-70E740481C1C}">
                          <a14:useLocalDpi xmlns:a14="http://schemas.microsoft.com/office/drawing/2010/main" val="0"/>
                        </a:ext>
                      </a:extLst>
                    </a:blip>
                    <a:stretch>
                      <a:fillRect/>
                    </a:stretch>
                  </pic:blipFill>
                  <pic:spPr>
                    <a:xfrm>
                      <a:off x="0" y="0"/>
                      <a:ext cx="3223260" cy="1528445"/>
                    </a:xfrm>
                    <a:prstGeom prst="rect">
                      <a:avLst/>
                    </a:prstGeom>
                  </pic:spPr>
                </pic:pic>
              </a:graphicData>
            </a:graphic>
            <wp14:sizeRelH relativeFrom="margin">
              <wp14:pctWidth>0</wp14:pctWidth>
            </wp14:sizeRelH>
            <wp14:sizeRelV relativeFrom="margin">
              <wp14:pctHeight>0</wp14:pctHeight>
            </wp14:sizeRelV>
          </wp:anchor>
        </w:drawing>
      </w:r>
    </w:p>
    <w:p w:rsidR="00501B4C" w:rsidRDefault="00501B4C" w:rsidP="00371165">
      <w:pPr>
        <w:pStyle w:val="Body"/>
        <w:spacing w:line="360" w:lineRule="auto"/>
        <w:ind w:right="17"/>
        <w:rPr>
          <w:rFonts w:ascii="Open Sans" w:hAnsi="Open Sans" w:cs="Open Sans"/>
          <w:bCs/>
          <w:szCs w:val="20"/>
          <w:lang w:val="en-GB" w:bidi="en-US"/>
        </w:rPr>
      </w:pPr>
    </w:p>
    <w:p w:rsidR="001F58CD" w:rsidRDefault="001F58CD" w:rsidP="00371165">
      <w:pPr>
        <w:pStyle w:val="Body"/>
        <w:spacing w:line="360" w:lineRule="auto"/>
        <w:ind w:right="17"/>
        <w:rPr>
          <w:rFonts w:ascii="Open Sans" w:hAnsi="Open Sans" w:cs="Open Sans"/>
          <w:bCs/>
          <w:szCs w:val="20"/>
          <w:lang w:val="en-GB" w:bidi="en-US"/>
        </w:rPr>
      </w:pPr>
    </w:p>
    <w:p w:rsidR="001F58CD" w:rsidRDefault="001F58CD" w:rsidP="00371165">
      <w:pPr>
        <w:pStyle w:val="Body"/>
        <w:spacing w:line="360" w:lineRule="auto"/>
        <w:ind w:right="17"/>
        <w:rPr>
          <w:rFonts w:ascii="Open Sans" w:hAnsi="Open Sans" w:cs="Open Sans"/>
          <w:bCs/>
          <w:szCs w:val="20"/>
          <w:lang w:val="en-GB" w:bidi="en-US"/>
        </w:rPr>
      </w:pPr>
    </w:p>
    <w:p w:rsidR="001F58CD" w:rsidRDefault="001F58CD" w:rsidP="00371165">
      <w:pPr>
        <w:pStyle w:val="Body"/>
        <w:spacing w:line="360" w:lineRule="auto"/>
        <w:ind w:right="17"/>
        <w:rPr>
          <w:rFonts w:ascii="Open Sans" w:hAnsi="Open Sans" w:cs="Open Sans"/>
          <w:bCs/>
          <w:szCs w:val="20"/>
          <w:lang w:val="en-GB" w:bidi="en-US"/>
        </w:rPr>
      </w:pPr>
    </w:p>
    <w:p w:rsidR="001F58CD" w:rsidRDefault="001F58CD" w:rsidP="00371165">
      <w:pPr>
        <w:pStyle w:val="Body"/>
        <w:spacing w:line="360" w:lineRule="auto"/>
        <w:ind w:right="17"/>
        <w:rPr>
          <w:rFonts w:ascii="Open Sans" w:hAnsi="Open Sans" w:cs="Open Sans"/>
          <w:bCs/>
          <w:szCs w:val="20"/>
          <w:lang w:val="en-GB" w:bidi="en-US"/>
        </w:rPr>
      </w:pPr>
    </w:p>
    <w:p w:rsidR="00501B4C" w:rsidRDefault="00501B4C" w:rsidP="00371165">
      <w:pPr>
        <w:pStyle w:val="Body"/>
        <w:spacing w:line="360" w:lineRule="auto"/>
        <w:ind w:right="17"/>
        <w:rPr>
          <w:rFonts w:ascii="Open Sans" w:hAnsi="Open Sans" w:cs="Open Sans"/>
          <w:bCs/>
          <w:szCs w:val="20"/>
          <w:lang w:val="en-GB" w:bidi="en-US"/>
        </w:rPr>
      </w:pPr>
    </w:p>
    <w:p w:rsidR="001D5C22" w:rsidRDefault="001D5C22" w:rsidP="00371165">
      <w:pPr>
        <w:pStyle w:val="Heading2"/>
        <w:spacing w:line="360" w:lineRule="auto"/>
        <w:ind w:right="17"/>
        <w:rPr>
          <w:rFonts w:ascii="Open Sans" w:hAnsi="Open Sans" w:cs="Open Sans"/>
          <w:b/>
          <w:color w:val="1F4E79" w:themeColor="accent1" w:themeShade="80"/>
          <w:sz w:val="22"/>
          <w:szCs w:val="22"/>
        </w:rPr>
      </w:pPr>
      <w:r w:rsidRPr="00F958D6">
        <w:rPr>
          <w:rFonts w:ascii="Open Sans" w:hAnsi="Open Sans" w:cs="Open Sans"/>
          <w:b/>
          <w:color w:val="1F4E79" w:themeColor="accent1" w:themeShade="80"/>
          <w:sz w:val="22"/>
          <w:szCs w:val="22"/>
        </w:rPr>
        <w:t>Additional Work Information</w:t>
      </w:r>
    </w:p>
    <w:p w:rsidR="001768AD" w:rsidRPr="003277C0" w:rsidRDefault="001768AD" w:rsidP="00371165">
      <w:pPr>
        <w:numPr>
          <w:ilvl w:val="0"/>
          <w:numId w:val="17"/>
        </w:numPr>
        <w:spacing w:after="0" w:line="360" w:lineRule="auto"/>
        <w:ind w:left="425" w:right="91" w:hanging="425"/>
        <w:contextualSpacing/>
        <w:jc w:val="both"/>
        <w:rPr>
          <w:rFonts w:eastAsia="Calibri" w:cs="Arial"/>
        </w:rPr>
      </w:pPr>
      <w:r w:rsidRPr="003277C0">
        <w:rPr>
          <w:rFonts w:eastAsia="Calibri" w:cs="Arial"/>
        </w:rPr>
        <w:t xml:space="preserve">This job description is not an exhaustive list of all responsibilities or duties but reflects the major core of the role </w:t>
      </w:r>
    </w:p>
    <w:p w:rsidR="001768AD" w:rsidRDefault="001768AD" w:rsidP="00371165">
      <w:pPr>
        <w:numPr>
          <w:ilvl w:val="0"/>
          <w:numId w:val="17"/>
        </w:numPr>
        <w:spacing w:after="0" w:line="360" w:lineRule="auto"/>
        <w:ind w:left="425" w:right="91" w:hanging="425"/>
        <w:contextualSpacing/>
        <w:jc w:val="both"/>
        <w:rPr>
          <w:rFonts w:eastAsia="Calibri" w:cs="Arial"/>
        </w:rPr>
      </w:pPr>
      <w:r w:rsidRPr="003277C0">
        <w:rPr>
          <w:rFonts w:eastAsia="Calibri" w:cs="Arial"/>
        </w:rPr>
        <w:t>The organisation reserves the right to alter the content of this job description after consultation to reflect changes to the job or services provided, without altering the general character or level of responsibility</w:t>
      </w:r>
    </w:p>
    <w:p w:rsidR="001768AD" w:rsidRPr="003277C0" w:rsidRDefault="001768AD" w:rsidP="00371165">
      <w:pPr>
        <w:numPr>
          <w:ilvl w:val="0"/>
          <w:numId w:val="17"/>
        </w:numPr>
        <w:spacing w:after="0" w:line="360" w:lineRule="auto"/>
        <w:ind w:left="425" w:right="91" w:hanging="425"/>
        <w:contextualSpacing/>
        <w:jc w:val="both"/>
        <w:rPr>
          <w:rFonts w:eastAsia="Calibri" w:cs="Arial"/>
        </w:rPr>
      </w:pPr>
      <w:r>
        <w:rPr>
          <w:rFonts w:eastAsia="Calibri" w:cs="Arial"/>
        </w:rPr>
        <w:lastRenderedPageBreak/>
        <w:t xml:space="preserve">In the event of a major incident or disaster, you may be required to provide assistance, in whatever capacity necessary and participate in any training to ensure the School is fully prepared for such events. </w:t>
      </w:r>
    </w:p>
    <w:p w:rsidR="001768AD" w:rsidRPr="003277C0" w:rsidRDefault="001768AD" w:rsidP="00371165">
      <w:pPr>
        <w:numPr>
          <w:ilvl w:val="0"/>
          <w:numId w:val="17"/>
        </w:numPr>
        <w:spacing w:after="0" w:line="360" w:lineRule="auto"/>
        <w:ind w:left="425" w:right="91" w:hanging="425"/>
        <w:contextualSpacing/>
        <w:jc w:val="both"/>
        <w:rPr>
          <w:rFonts w:eastAsia="Calibri" w:cs="Arial"/>
          <w:b/>
        </w:rPr>
      </w:pPr>
      <w:r w:rsidRPr="003277C0">
        <w:rPr>
          <w:rFonts w:eastAsia="Calibri" w:cs="Arial"/>
        </w:rPr>
        <w:t>Bancroft’s School is committed to providing the best possible care and education to its pupils and to safeguarding and promoting the welfare of children and young people.  The School expects all staff, contractors, Governors and volunteers to share this commitment</w:t>
      </w:r>
    </w:p>
    <w:p w:rsidR="001768AD" w:rsidRPr="003277C0" w:rsidRDefault="001768AD" w:rsidP="00371165">
      <w:pPr>
        <w:numPr>
          <w:ilvl w:val="0"/>
          <w:numId w:val="17"/>
        </w:numPr>
        <w:spacing w:after="0" w:line="360" w:lineRule="auto"/>
        <w:ind w:left="425" w:right="91" w:hanging="425"/>
        <w:contextualSpacing/>
        <w:jc w:val="both"/>
        <w:rPr>
          <w:rFonts w:eastAsia="Calibri" w:cs="Arial"/>
        </w:rPr>
      </w:pPr>
      <w:r w:rsidRPr="003277C0">
        <w:rPr>
          <w:rFonts w:eastAsia="Calibri" w:cs="Arial"/>
        </w:rPr>
        <w:t>To demonstrate a commitment to improving and developing the organisation’s processes and facilities</w:t>
      </w:r>
    </w:p>
    <w:p w:rsidR="001768AD" w:rsidRPr="003277C0" w:rsidRDefault="001768AD" w:rsidP="00371165">
      <w:pPr>
        <w:numPr>
          <w:ilvl w:val="0"/>
          <w:numId w:val="17"/>
        </w:numPr>
        <w:spacing w:after="0" w:line="360" w:lineRule="auto"/>
        <w:ind w:left="425" w:right="91" w:hanging="425"/>
        <w:contextualSpacing/>
        <w:jc w:val="both"/>
        <w:rPr>
          <w:rFonts w:eastAsia="Calibri" w:cs="Arial"/>
          <w:b/>
        </w:rPr>
      </w:pPr>
      <w:r w:rsidRPr="003277C0">
        <w:rPr>
          <w:rFonts w:eastAsia="Calibri" w:cs="Arial"/>
        </w:rPr>
        <w:t>To carry out such duties that may be</w:t>
      </w:r>
      <w:r>
        <w:rPr>
          <w:rFonts w:eastAsia="Calibri" w:cs="Arial"/>
        </w:rPr>
        <w:t xml:space="preserve"> reasonably required by your line manager</w:t>
      </w:r>
    </w:p>
    <w:p w:rsidR="001768AD" w:rsidRPr="008243D4" w:rsidRDefault="001768AD" w:rsidP="001768AD">
      <w:pPr>
        <w:pStyle w:val="ListParagraph"/>
        <w:spacing w:line="360" w:lineRule="auto"/>
        <w:ind w:left="360"/>
        <w:rPr>
          <w:rFonts w:asciiTheme="minorHAnsi" w:hAnsiTheme="minorHAnsi" w:cstheme="minorHAnsi"/>
          <w:sz w:val="8"/>
        </w:rPr>
      </w:pPr>
    </w:p>
    <w:p w:rsidR="00437585" w:rsidRDefault="00437585" w:rsidP="00E75DE1">
      <w:pPr>
        <w:spacing w:after="0" w:line="240" w:lineRule="auto"/>
        <w:ind w:right="91"/>
        <w:jc w:val="both"/>
        <w:rPr>
          <w:rFonts w:cs="Open Sans"/>
          <w:b/>
          <w:bCs/>
          <w:color w:val="1F3864" w:themeColor="accent5" w:themeShade="80"/>
        </w:rPr>
      </w:pPr>
      <w:r w:rsidRPr="00EE56F4">
        <w:rPr>
          <w:rFonts w:cs="Open Sans"/>
          <w:b/>
          <w:bCs/>
          <w:color w:val="1F3864" w:themeColor="accent5" w:themeShade="80"/>
        </w:rPr>
        <w:t xml:space="preserve">Safeguarding </w:t>
      </w:r>
    </w:p>
    <w:p w:rsidR="00371165" w:rsidRPr="00EE56F4" w:rsidRDefault="00371165" w:rsidP="00E75DE1">
      <w:pPr>
        <w:spacing w:after="0" w:line="240" w:lineRule="auto"/>
        <w:ind w:right="91"/>
        <w:jc w:val="both"/>
        <w:rPr>
          <w:rFonts w:eastAsia="Calibri" w:cs="Open Sans"/>
          <w:color w:val="1F3864" w:themeColor="accent5" w:themeShade="80"/>
        </w:rPr>
      </w:pPr>
    </w:p>
    <w:p w:rsidR="00437585" w:rsidRDefault="00437585" w:rsidP="00BB3758">
      <w:pPr>
        <w:spacing w:after="0" w:line="360" w:lineRule="auto"/>
        <w:jc w:val="both"/>
        <w:rPr>
          <w:rFonts w:eastAsia="Times New Roman" w:cs="Open Sans"/>
          <w:color w:val="auto"/>
          <w:lang w:eastAsia="en-GB"/>
        </w:rPr>
      </w:pPr>
      <w:r>
        <w:rPr>
          <w:rFonts w:eastAsia="Times New Roman" w:cs="Open Sans"/>
          <w:lang w:eastAsia="en-GB"/>
        </w:rPr>
        <w:t xml:space="preserve">Bancroft’s is committed to safeguarding and promoting the welfare of children and young people and expects all staff and volunteers to share this commitment.  Successful candidates are required to undergo child protection screening appropriate to the role, including checks with past employers and the Disclosure and Barring Service (DBS).  </w:t>
      </w:r>
    </w:p>
    <w:p w:rsidR="001768AD" w:rsidRPr="001768AD" w:rsidRDefault="00A866D0" w:rsidP="001768AD">
      <w:r>
        <w:rPr>
          <w:noProof/>
          <w:lang w:eastAsia="en-GB"/>
        </w:rPr>
        <w:drawing>
          <wp:anchor distT="0" distB="0" distL="114300" distR="114300" simplePos="0" relativeHeight="251684864" behindDoc="1" locked="0" layoutInCell="1" allowOverlap="1">
            <wp:simplePos x="0" y="0"/>
            <wp:positionH relativeFrom="column">
              <wp:posOffset>1136650</wp:posOffset>
            </wp:positionH>
            <wp:positionV relativeFrom="paragraph">
              <wp:posOffset>29286</wp:posOffset>
            </wp:positionV>
            <wp:extent cx="3261815" cy="1693943"/>
            <wp:effectExtent l="0" t="0" r="0" b="1905"/>
            <wp:wrapTight wrapText="bothSides">
              <wp:wrapPolygon edited="0">
                <wp:start x="0" y="0"/>
                <wp:lineTo x="0" y="21381"/>
                <wp:lineTo x="21449" y="21381"/>
                <wp:lineTo x="214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brary.jpg"/>
                    <pic:cNvPicPr/>
                  </pic:nvPicPr>
                  <pic:blipFill>
                    <a:blip r:embed="rId15" cstate="email">
                      <a:extLst>
                        <a:ext uri="{28A0092B-C50C-407E-A947-70E740481C1C}">
                          <a14:useLocalDpi xmlns:a14="http://schemas.microsoft.com/office/drawing/2010/main" val="0"/>
                        </a:ext>
                      </a:extLst>
                    </a:blip>
                    <a:stretch>
                      <a:fillRect/>
                    </a:stretch>
                  </pic:blipFill>
                  <pic:spPr>
                    <a:xfrm>
                      <a:off x="0" y="0"/>
                      <a:ext cx="3261815" cy="1693943"/>
                    </a:xfrm>
                    <a:prstGeom prst="rect">
                      <a:avLst/>
                    </a:prstGeom>
                  </pic:spPr>
                </pic:pic>
              </a:graphicData>
            </a:graphic>
          </wp:anchor>
        </w:drawing>
      </w:r>
    </w:p>
    <w:p w:rsidR="001F58CD" w:rsidRDefault="001F58CD" w:rsidP="009056D0">
      <w:pPr>
        <w:pStyle w:val="Body"/>
        <w:spacing w:line="360" w:lineRule="auto"/>
        <w:ind w:left="426" w:right="17" w:hanging="425"/>
        <w:rPr>
          <w:rFonts w:ascii="Gill Sans MT" w:hAnsi="Gill Sans MT" w:cs="Open Sans"/>
          <w:bCs/>
          <w:color w:val="auto"/>
          <w:sz w:val="20"/>
          <w:szCs w:val="20"/>
        </w:rPr>
      </w:pPr>
    </w:p>
    <w:p w:rsidR="001F58CD" w:rsidRDefault="001F58CD" w:rsidP="009056D0">
      <w:pPr>
        <w:pStyle w:val="Body"/>
        <w:spacing w:line="360" w:lineRule="auto"/>
        <w:ind w:left="426" w:right="17" w:hanging="425"/>
        <w:rPr>
          <w:rFonts w:ascii="Gill Sans MT" w:hAnsi="Gill Sans MT" w:cs="Open Sans"/>
          <w:bCs/>
          <w:color w:val="auto"/>
          <w:sz w:val="20"/>
          <w:szCs w:val="20"/>
        </w:rPr>
      </w:pPr>
    </w:p>
    <w:p w:rsidR="001F58CD" w:rsidRDefault="001F58CD" w:rsidP="009056D0">
      <w:pPr>
        <w:pStyle w:val="Body"/>
        <w:spacing w:line="360" w:lineRule="auto"/>
        <w:ind w:left="426" w:right="17" w:hanging="425"/>
        <w:rPr>
          <w:rFonts w:ascii="Gill Sans MT" w:hAnsi="Gill Sans MT" w:cs="Open Sans"/>
          <w:bCs/>
          <w:color w:val="auto"/>
          <w:sz w:val="20"/>
          <w:szCs w:val="20"/>
        </w:rPr>
      </w:pPr>
    </w:p>
    <w:p w:rsidR="001F58CD" w:rsidRDefault="001F58CD" w:rsidP="009056D0">
      <w:pPr>
        <w:pStyle w:val="Body"/>
        <w:spacing w:line="360" w:lineRule="auto"/>
        <w:ind w:left="426" w:right="17" w:hanging="425"/>
        <w:rPr>
          <w:rFonts w:ascii="Gill Sans MT" w:hAnsi="Gill Sans MT" w:cs="Open Sans"/>
          <w:bCs/>
          <w:color w:val="auto"/>
          <w:sz w:val="20"/>
          <w:szCs w:val="20"/>
        </w:rPr>
      </w:pPr>
    </w:p>
    <w:p w:rsidR="001F58CD" w:rsidRDefault="001F58CD" w:rsidP="009056D0">
      <w:pPr>
        <w:pStyle w:val="Body"/>
        <w:spacing w:line="360" w:lineRule="auto"/>
        <w:ind w:left="426" w:right="17" w:hanging="425"/>
        <w:rPr>
          <w:rFonts w:ascii="Gill Sans MT" w:hAnsi="Gill Sans MT" w:cs="Open Sans"/>
          <w:bCs/>
          <w:color w:val="auto"/>
          <w:sz w:val="20"/>
          <w:szCs w:val="20"/>
        </w:rPr>
      </w:pPr>
    </w:p>
    <w:p w:rsidR="001F58CD" w:rsidRDefault="001F58CD" w:rsidP="009056D0">
      <w:pPr>
        <w:pStyle w:val="Body"/>
        <w:spacing w:line="360" w:lineRule="auto"/>
        <w:ind w:left="426" w:right="17" w:hanging="425"/>
        <w:rPr>
          <w:rFonts w:ascii="Gill Sans MT" w:hAnsi="Gill Sans MT" w:cs="Open Sans"/>
          <w:bCs/>
          <w:color w:val="auto"/>
          <w:sz w:val="20"/>
          <w:szCs w:val="20"/>
        </w:rPr>
      </w:pPr>
    </w:p>
    <w:p w:rsidR="00E75DE1" w:rsidRPr="00E75DE1" w:rsidRDefault="00E75DE1" w:rsidP="00E75DE1"/>
    <w:p w:rsidR="00A6098E" w:rsidRDefault="001D5C22" w:rsidP="00E1358F">
      <w:pPr>
        <w:pStyle w:val="Heading1"/>
        <w:ind w:right="17"/>
        <w:rPr>
          <w:color w:val="1F4E79" w:themeColor="accent1" w:themeShade="80"/>
        </w:rPr>
      </w:pPr>
      <w:r w:rsidRPr="00F958D6">
        <w:rPr>
          <w:color w:val="1F4E79" w:themeColor="accent1" w:themeShade="80"/>
        </w:rPr>
        <w:t>The Person</w:t>
      </w:r>
    </w:p>
    <w:p w:rsidR="00E1358F" w:rsidRDefault="00E1358F" w:rsidP="00371165">
      <w:pPr>
        <w:spacing w:after="0" w:line="360" w:lineRule="auto"/>
        <w:ind w:right="17"/>
        <w:rPr>
          <w:rFonts w:cs="Open Sans"/>
          <w:b/>
          <w:color w:val="1F4E79" w:themeColor="accent1" w:themeShade="80"/>
          <w:szCs w:val="20"/>
        </w:rPr>
      </w:pPr>
      <w:r>
        <w:rPr>
          <w:rFonts w:cs="Open Sans"/>
          <w:b/>
          <w:color w:val="1F4E79" w:themeColor="accent1" w:themeShade="80"/>
          <w:szCs w:val="20"/>
        </w:rPr>
        <w:t>Essential</w:t>
      </w:r>
      <w:r w:rsidRPr="00F958D6">
        <w:rPr>
          <w:rFonts w:cs="Open Sans"/>
          <w:b/>
          <w:color w:val="1F4E79" w:themeColor="accent1" w:themeShade="80"/>
          <w:szCs w:val="20"/>
        </w:rPr>
        <w:t xml:space="preserve"> Criteria</w:t>
      </w:r>
    </w:p>
    <w:p w:rsidR="00E1358F" w:rsidRDefault="005A3B92" w:rsidP="00371165">
      <w:pPr>
        <w:pStyle w:val="ListParagraph"/>
        <w:numPr>
          <w:ilvl w:val="0"/>
          <w:numId w:val="18"/>
        </w:numPr>
        <w:spacing w:after="0" w:line="360" w:lineRule="auto"/>
        <w:ind w:left="357" w:firstLine="0"/>
      </w:pPr>
      <w:r>
        <w:t xml:space="preserve">Previous </w:t>
      </w:r>
      <w:r w:rsidR="00E1358F">
        <w:t xml:space="preserve">experience </w:t>
      </w:r>
      <w:r w:rsidR="00DA31D4">
        <w:t xml:space="preserve">working in the </w:t>
      </w:r>
      <w:r w:rsidR="00E1358F">
        <w:t>care of sports grounds or turf care</w:t>
      </w:r>
    </w:p>
    <w:p w:rsidR="00E1358F" w:rsidRDefault="00E1358F" w:rsidP="00371165">
      <w:pPr>
        <w:pStyle w:val="ListParagraph"/>
        <w:numPr>
          <w:ilvl w:val="0"/>
          <w:numId w:val="18"/>
        </w:numPr>
        <w:spacing w:after="0" w:line="360" w:lineRule="auto"/>
        <w:ind w:left="357" w:firstLine="0"/>
      </w:pPr>
      <w:r>
        <w:t xml:space="preserve">Full clean </w:t>
      </w:r>
      <w:r w:rsidR="00BF1BDD">
        <w:t xml:space="preserve">driving licence </w:t>
      </w:r>
      <w:r>
        <w:t>to include tractor driving and towing a trailer</w:t>
      </w:r>
    </w:p>
    <w:p w:rsidR="00E1358F" w:rsidRDefault="005A3B92" w:rsidP="00371165">
      <w:pPr>
        <w:pStyle w:val="ListParagraph"/>
        <w:numPr>
          <w:ilvl w:val="0"/>
          <w:numId w:val="18"/>
        </w:numPr>
        <w:spacing w:after="0" w:line="360" w:lineRule="auto"/>
        <w:ind w:left="357" w:firstLine="0"/>
      </w:pPr>
      <w:r>
        <w:t>Work as part of a team or independently as required</w:t>
      </w:r>
    </w:p>
    <w:p w:rsidR="005A3B92" w:rsidRDefault="005A3B92" w:rsidP="00371165">
      <w:pPr>
        <w:pStyle w:val="ListParagraph"/>
        <w:numPr>
          <w:ilvl w:val="0"/>
          <w:numId w:val="18"/>
        </w:numPr>
        <w:spacing w:after="0" w:line="360" w:lineRule="auto"/>
        <w:ind w:left="357" w:firstLine="0"/>
      </w:pPr>
      <w:r>
        <w:t>An energetic, proactive attitude</w:t>
      </w:r>
    </w:p>
    <w:p w:rsidR="005A3B92" w:rsidRDefault="005A3B92" w:rsidP="00371165">
      <w:pPr>
        <w:pStyle w:val="ListParagraph"/>
        <w:numPr>
          <w:ilvl w:val="0"/>
          <w:numId w:val="18"/>
        </w:numPr>
        <w:spacing w:after="0" w:line="360" w:lineRule="auto"/>
        <w:ind w:left="357" w:firstLine="0"/>
      </w:pPr>
      <w:r>
        <w:t>Flexible and adaptable to changing demands and priorities</w:t>
      </w:r>
    </w:p>
    <w:p w:rsidR="00E1358F" w:rsidRDefault="00E1358F" w:rsidP="00371165">
      <w:pPr>
        <w:pStyle w:val="ListParagraph"/>
        <w:numPr>
          <w:ilvl w:val="0"/>
          <w:numId w:val="18"/>
        </w:numPr>
        <w:spacing w:after="0" w:line="360" w:lineRule="auto"/>
        <w:ind w:left="357" w:firstLine="0"/>
      </w:pPr>
      <w:r>
        <w:lastRenderedPageBreak/>
        <w:t>Practical</w:t>
      </w:r>
      <w:r w:rsidR="00E75DE1">
        <w:t xml:space="preserve"> and hard working</w:t>
      </w:r>
    </w:p>
    <w:p w:rsidR="00E1358F" w:rsidRDefault="00BF1BDD" w:rsidP="00371165">
      <w:pPr>
        <w:pStyle w:val="ListParagraph"/>
        <w:numPr>
          <w:ilvl w:val="0"/>
          <w:numId w:val="18"/>
        </w:numPr>
        <w:spacing w:after="0" w:line="360" w:lineRule="auto"/>
        <w:ind w:left="357" w:firstLine="0"/>
      </w:pPr>
      <w:r>
        <w:t>Confident and e</w:t>
      </w:r>
      <w:r w:rsidR="00E1358F">
        <w:t>nthusiastic</w:t>
      </w:r>
    </w:p>
    <w:p w:rsidR="00E1358F" w:rsidRDefault="00E1358F" w:rsidP="00371165">
      <w:pPr>
        <w:pStyle w:val="ListParagraph"/>
        <w:numPr>
          <w:ilvl w:val="0"/>
          <w:numId w:val="18"/>
        </w:numPr>
        <w:spacing w:after="0" w:line="360" w:lineRule="auto"/>
        <w:ind w:left="357" w:firstLine="0"/>
      </w:pPr>
      <w:r>
        <w:t>Working to deadlines</w:t>
      </w:r>
    </w:p>
    <w:p w:rsidR="00E1358F" w:rsidRDefault="00E1358F" w:rsidP="00371165">
      <w:pPr>
        <w:pStyle w:val="ListParagraph"/>
        <w:numPr>
          <w:ilvl w:val="0"/>
          <w:numId w:val="18"/>
        </w:numPr>
        <w:spacing w:after="0" w:line="360" w:lineRule="auto"/>
        <w:ind w:left="357" w:firstLine="0"/>
      </w:pPr>
      <w:r>
        <w:t>Adaptive to change</w:t>
      </w:r>
    </w:p>
    <w:p w:rsidR="00E1358F" w:rsidRDefault="00E75DE1" w:rsidP="00371165">
      <w:pPr>
        <w:pStyle w:val="ListParagraph"/>
        <w:numPr>
          <w:ilvl w:val="0"/>
          <w:numId w:val="18"/>
        </w:numPr>
        <w:spacing w:after="0" w:line="360" w:lineRule="auto"/>
        <w:ind w:left="357" w:firstLine="0"/>
      </w:pPr>
      <w:r>
        <w:t>Friendly and c</w:t>
      </w:r>
      <w:r w:rsidR="00E1358F">
        <w:t>ooperative</w:t>
      </w:r>
    </w:p>
    <w:p w:rsidR="00E1358F" w:rsidRDefault="00E1358F" w:rsidP="00371165">
      <w:pPr>
        <w:pStyle w:val="ListParagraph"/>
        <w:numPr>
          <w:ilvl w:val="0"/>
          <w:numId w:val="18"/>
        </w:numPr>
        <w:spacing w:after="0" w:line="360" w:lineRule="auto"/>
        <w:ind w:left="357" w:firstLine="0"/>
      </w:pPr>
      <w:r>
        <w:t>A willingness to work outside in all weathers</w:t>
      </w:r>
    </w:p>
    <w:p w:rsidR="00E1358F" w:rsidRDefault="00E1358F" w:rsidP="00371165">
      <w:pPr>
        <w:pStyle w:val="ListParagraph"/>
        <w:numPr>
          <w:ilvl w:val="0"/>
          <w:numId w:val="18"/>
        </w:numPr>
        <w:spacing w:after="0" w:line="360" w:lineRule="auto"/>
        <w:ind w:left="714" w:hanging="357"/>
      </w:pPr>
      <w:r>
        <w:t>The ability to interpret plans and drawings</w:t>
      </w:r>
    </w:p>
    <w:p w:rsidR="00E1358F" w:rsidRDefault="00783FF4" w:rsidP="00371165">
      <w:pPr>
        <w:pStyle w:val="ListParagraph"/>
        <w:numPr>
          <w:ilvl w:val="0"/>
          <w:numId w:val="18"/>
        </w:numPr>
        <w:spacing w:after="0" w:line="360" w:lineRule="auto"/>
        <w:ind w:left="714" w:hanging="357"/>
      </w:pPr>
      <w:r>
        <w:t>Knowledge of Health and Safety regulations</w:t>
      </w:r>
    </w:p>
    <w:p w:rsidR="003D6B3A" w:rsidRPr="00783FF4" w:rsidRDefault="00783FF4" w:rsidP="00371165">
      <w:pPr>
        <w:pStyle w:val="ListParagraph"/>
        <w:numPr>
          <w:ilvl w:val="0"/>
          <w:numId w:val="18"/>
        </w:numPr>
        <w:spacing w:after="0" w:line="360" w:lineRule="auto"/>
        <w:ind w:left="714" w:hanging="357"/>
      </w:pPr>
      <w:r>
        <w:t>Safe working practices within a grou</w:t>
      </w:r>
      <w:r w:rsidR="00BF1BDD">
        <w:t>n</w:t>
      </w:r>
      <w:r>
        <w:t>ds post</w:t>
      </w:r>
    </w:p>
    <w:p w:rsidR="00AC38FB" w:rsidRDefault="00AC38FB" w:rsidP="00371165">
      <w:pPr>
        <w:spacing w:after="0" w:line="360" w:lineRule="auto"/>
        <w:ind w:right="17"/>
        <w:rPr>
          <w:rFonts w:cs="Open Sans"/>
          <w:b/>
          <w:color w:val="1F4E79" w:themeColor="accent1" w:themeShade="80"/>
          <w:szCs w:val="20"/>
        </w:rPr>
      </w:pPr>
    </w:p>
    <w:p w:rsidR="00A6098E" w:rsidRPr="00F958D6" w:rsidRDefault="00A6098E" w:rsidP="00371165">
      <w:pPr>
        <w:spacing w:after="0" w:line="360" w:lineRule="auto"/>
        <w:ind w:right="17"/>
        <w:rPr>
          <w:rFonts w:cs="Open Sans"/>
          <w:b/>
          <w:color w:val="1F4E79" w:themeColor="accent1" w:themeShade="80"/>
          <w:szCs w:val="20"/>
        </w:rPr>
      </w:pPr>
      <w:r w:rsidRPr="00F958D6">
        <w:rPr>
          <w:rFonts w:cs="Open Sans"/>
          <w:b/>
          <w:color w:val="1F4E79" w:themeColor="accent1" w:themeShade="80"/>
          <w:szCs w:val="20"/>
        </w:rPr>
        <w:t>Desirable Criteria</w:t>
      </w:r>
    </w:p>
    <w:p w:rsidR="00BF1BDD" w:rsidRPr="00BF1BDD" w:rsidRDefault="00BF1BDD" w:rsidP="00371165">
      <w:pPr>
        <w:pStyle w:val="ListParagraph"/>
        <w:numPr>
          <w:ilvl w:val="0"/>
          <w:numId w:val="19"/>
        </w:numPr>
        <w:spacing w:after="0" w:line="360" w:lineRule="auto"/>
      </w:pPr>
      <w:r w:rsidRPr="00823EB6">
        <w:t xml:space="preserve">A </w:t>
      </w:r>
      <w:r>
        <w:t xml:space="preserve">relevant </w:t>
      </w:r>
      <w:r w:rsidRPr="00823EB6">
        <w:t xml:space="preserve">qualification </w:t>
      </w:r>
      <w:proofErr w:type="spellStart"/>
      <w:r w:rsidR="00F669DD">
        <w:t>eg</w:t>
      </w:r>
      <w:proofErr w:type="spellEnd"/>
      <w:r>
        <w:t xml:space="preserve"> NVQ2 in </w:t>
      </w:r>
      <w:proofErr w:type="spellStart"/>
      <w:r>
        <w:t>groundsmanship</w:t>
      </w:r>
      <w:proofErr w:type="spellEnd"/>
      <w:r>
        <w:t xml:space="preserve">  </w:t>
      </w:r>
    </w:p>
    <w:p w:rsidR="00783FF4" w:rsidRDefault="00E75DE1" w:rsidP="00371165">
      <w:pPr>
        <w:pStyle w:val="ListParagraph"/>
        <w:numPr>
          <w:ilvl w:val="0"/>
          <w:numId w:val="19"/>
        </w:numPr>
        <w:spacing w:after="0" w:line="360" w:lineRule="auto"/>
        <w:ind w:left="714" w:right="17" w:hanging="357"/>
        <w:rPr>
          <w:rFonts w:cs="Open Sans"/>
          <w:szCs w:val="20"/>
        </w:rPr>
      </w:pPr>
      <w:r>
        <w:rPr>
          <w:rFonts w:cs="Open Sans"/>
          <w:szCs w:val="20"/>
        </w:rPr>
        <w:t xml:space="preserve">Previous experience working </w:t>
      </w:r>
      <w:r w:rsidR="00783FF4">
        <w:rPr>
          <w:rFonts w:cs="Open Sans"/>
          <w:szCs w:val="20"/>
        </w:rPr>
        <w:t>within a school environment</w:t>
      </w:r>
    </w:p>
    <w:p w:rsidR="00783FF4" w:rsidRDefault="00783FF4" w:rsidP="00371165">
      <w:pPr>
        <w:pStyle w:val="ListParagraph"/>
        <w:numPr>
          <w:ilvl w:val="0"/>
          <w:numId w:val="19"/>
        </w:numPr>
        <w:spacing w:after="0" w:line="360" w:lineRule="auto"/>
        <w:ind w:left="714" w:right="17" w:hanging="357"/>
        <w:rPr>
          <w:rFonts w:cs="Open Sans"/>
          <w:szCs w:val="20"/>
        </w:rPr>
      </w:pPr>
      <w:r>
        <w:rPr>
          <w:rFonts w:cs="Open Sans"/>
          <w:szCs w:val="20"/>
        </w:rPr>
        <w:t>Chemical spraying licence</w:t>
      </w:r>
    </w:p>
    <w:p w:rsidR="00783FF4" w:rsidRDefault="00783FF4" w:rsidP="00371165">
      <w:pPr>
        <w:pStyle w:val="ListParagraph"/>
        <w:numPr>
          <w:ilvl w:val="0"/>
          <w:numId w:val="19"/>
        </w:numPr>
        <w:spacing w:after="0" w:line="360" w:lineRule="auto"/>
        <w:ind w:left="714" w:right="17" w:hanging="357"/>
        <w:rPr>
          <w:rFonts w:cs="Open Sans"/>
          <w:szCs w:val="20"/>
        </w:rPr>
      </w:pPr>
      <w:r>
        <w:rPr>
          <w:rFonts w:cs="Open Sans"/>
          <w:szCs w:val="20"/>
        </w:rPr>
        <w:t>Practical maintenance skills</w:t>
      </w:r>
    </w:p>
    <w:p w:rsidR="00783FF4" w:rsidRDefault="00783FF4" w:rsidP="00371165">
      <w:pPr>
        <w:pStyle w:val="ListParagraph"/>
        <w:numPr>
          <w:ilvl w:val="0"/>
          <w:numId w:val="19"/>
        </w:numPr>
        <w:spacing w:after="0" w:line="360" w:lineRule="auto"/>
        <w:ind w:left="714" w:right="17" w:hanging="357"/>
        <w:rPr>
          <w:rFonts w:cs="Open Sans"/>
          <w:szCs w:val="20"/>
        </w:rPr>
      </w:pPr>
      <w:r>
        <w:rPr>
          <w:rFonts w:cs="Open Sans"/>
          <w:szCs w:val="20"/>
        </w:rPr>
        <w:t>Willingness to use initiative</w:t>
      </w:r>
    </w:p>
    <w:p w:rsidR="00783FF4" w:rsidRDefault="00783FF4" w:rsidP="00371165">
      <w:pPr>
        <w:pStyle w:val="ListParagraph"/>
        <w:numPr>
          <w:ilvl w:val="0"/>
          <w:numId w:val="19"/>
        </w:numPr>
        <w:spacing w:after="0" w:line="360" w:lineRule="auto"/>
        <w:ind w:left="714" w:right="17" w:hanging="357"/>
        <w:rPr>
          <w:rFonts w:cs="Open Sans"/>
          <w:szCs w:val="20"/>
        </w:rPr>
      </w:pPr>
      <w:r>
        <w:rPr>
          <w:rFonts w:cs="Open Sans"/>
          <w:szCs w:val="20"/>
        </w:rPr>
        <w:t>Punctual</w:t>
      </w:r>
    </w:p>
    <w:p w:rsidR="00E75DE1" w:rsidRPr="00E75DE1" w:rsidRDefault="00783FF4" w:rsidP="00371165">
      <w:pPr>
        <w:pStyle w:val="ListParagraph"/>
        <w:numPr>
          <w:ilvl w:val="0"/>
          <w:numId w:val="19"/>
        </w:numPr>
        <w:spacing w:after="0" w:line="360" w:lineRule="auto"/>
        <w:ind w:left="714" w:right="17" w:hanging="357"/>
        <w:rPr>
          <w:rFonts w:cs="Open Sans"/>
          <w:szCs w:val="20"/>
        </w:rPr>
      </w:pPr>
      <w:r>
        <w:rPr>
          <w:rFonts w:cs="Open Sans"/>
          <w:szCs w:val="20"/>
        </w:rPr>
        <w:t>Ability to work under pressure</w:t>
      </w:r>
    </w:p>
    <w:p w:rsidR="00BF1BDD" w:rsidRPr="00783FF4" w:rsidRDefault="00E75DE1" w:rsidP="00371165">
      <w:pPr>
        <w:pStyle w:val="ListParagraph"/>
        <w:numPr>
          <w:ilvl w:val="0"/>
          <w:numId w:val="19"/>
        </w:numPr>
        <w:spacing w:after="0" w:line="360" w:lineRule="auto"/>
        <w:ind w:left="714" w:right="17" w:hanging="357"/>
        <w:rPr>
          <w:rFonts w:cs="Open Sans"/>
          <w:szCs w:val="20"/>
        </w:rPr>
      </w:pPr>
      <w:r>
        <w:rPr>
          <w:rFonts w:cs="Open Sans"/>
          <w:szCs w:val="20"/>
        </w:rPr>
        <w:t>Knowledge of safeguarding</w:t>
      </w:r>
    </w:p>
    <w:p w:rsidR="00E8298C" w:rsidRPr="00F958D6" w:rsidRDefault="00A6098E" w:rsidP="00595227">
      <w:pPr>
        <w:pStyle w:val="Heading1"/>
        <w:ind w:right="17"/>
        <w:rPr>
          <w:color w:val="1F4E79" w:themeColor="accent1" w:themeShade="80"/>
        </w:rPr>
      </w:pPr>
      <w:r w:rsidRPr="00F958D6">
        <w:rPr>
          <w:color w:val="1F4E79" w:themeColor="accent1" w:themeShade="80"/>
        </w:rPr>
        <w:t>B</w:t>
      </w:r>
      <w:r w:rsidR="00595227" w:rsidRPr="00F958D6">
        <w:rPr>
          <w:color w:val="1F4E79" w:themeColor="accent1" w:themeShade="80"/>
        </w:rPr>
        <w:t>ancroft’s School</w:t>
      </w:r>
    </w:p>
    <w:p w:rsidR="00BA3D82" w:rsidRDefault="00BA3D82" w:rsidP="00777291">
      <w:pPr>
        <w:spacing w:line="360" w:lineRule="auto"/>
        <w:jc w:val="both"/>
      </w:pPr>
      <w:r>
        <w:t>Bancroft’s School was founded by the Drapers’ Company in 1737 on the Mile End Road as a day-school for local boys from a diverse range of backgrounds; the School has come a long way geographically and institutionally since then but remains committed to pupils from a wide range of backgrounds and has a long tradition of excellence.</w:t>
      </w:r>
    </w:p>
    <w:p w:rsidR="00BA3D82" w:rsidRDefault="00BA3D82" w:rsidP="00777291">
      <w:pPr>
        <w:spacing w:line="360" w:lineRule="auto"/>
        <w:jc w:val="both"/>
      </w:pPr>
      <w:r>
        <w:t xml:space="preserve">We are now a co-educational independent day school for around 1200 pupils from 7 to 18 and an unashamedly aspirational school, devoted to scholarship and intellectual inquiry.  We aim to provide an atmosphere in which each child can flourish and we believe that children succeed when they take full advantage of the huge range of different opportunities we provide </w:t>
      </w:r>
      <w:r>
        <w:lastRenderedPageBreak/>
        <w:t>– whether immersed in academic research, being out on the sports fields, taking part in charitable activities, acting on the stage, playing music and attending some of our numerous clubs and societies, our pupils challenge themselves and learn by taking part wholeheartedly in school life.</w:t>
      </w:r>
    </w:p>
    <w:p w:rsidR="00BA3D82" w:rsidRDefault="00BA3D82" w:rsidP="00777291">
      <w:pPr>
        <w:spacing w:line="360" w:lineRule="auto"/>
        <w:jc w:val="both"/>
      </w:pPr>
      <w:r>
        <w:t xml:space="preserve">We have the highest expectations for every child in the School and we support, encourage and nurture each individual; we want our pupils to enjoy life to the full, make enduring friendships and grow up in a friendly, safe but challenging environment. </w:t>
      </w:r>
    </w:p>
    <w:p w:rsidR="00BA3D82" w:rsidRDefault="00BA3D82" w:rsidP="00777291">
      <w:pPr>
        <w:spacing w:line="360" w:lineRule="auto"/>
        <w:jc w:val="both"/>
      </w:pPr>
      <w:r>
        <w:t>At Bancroft’s we continually strive to ensure that all our pupils leave here with the confidence, self-awareness and knowledge to thrive in the world beyond, as well as taking with them an awareness of others and an abiding curiosity about the world.</w:t>
      </w:r>
    </w:p>
    <w:p w:rsidR="00BA3D82" w:rsidRDefault="00BA3D82" w:rsidP="00777291">
      <w:pPr>
        <w:spacing w:line="360" w:lineRule="auto"/>
        <w:jc w:val="both"/>
      </w:pPr>
      <w:r>
        <w:t>Bancroft’s has a selective 5 or 6 form entry at 11+, with just under half the pupils coming from the Preparatory School.  The school uses its own entrance exam and admits boys and girls in equal proportions.  There is a further small entry at 16+, and most pupils stay into the Sixth Form.  Public examination results are very strong and place Bancroft’s among the top co-educational schools in the country.</w:t>
      </w:r>
    </w:p>
    <w:p w:rsidR="00A866D0" w:rsidRDefault="00A866D0" w:rsidP="00746EEF">
      <w:pPr>
        <w:spacing w:line="360" w:lineRule="auto"/>
        <w:ind w:right="17"/>
        <w:jc w:val="both"/>
      </w:pPr>
      <w:r>
        <w:t>D</w:t>
      </w:r>
      <w:r w:rsidRPr="00D71A69">
        <w:t xml:space="preserve">ue to the continuing Covid-19 pandemic, </w:t>
      </w:r>
      <w:r>
        <w:t xml:space="preserve">students </w:t>
      </w:r>
      <w:r w:rsidRPr="00D71A69">
        <w:t xml:space="preserve">were unable to sit their GCSE </w:t>
      </w:r>
      <w:r>
        <w:t xml:space="preserve">and A Level </w:t>
      </w:r>
      <w:r w:rsidRPr="00D71A69">
        <w:t>examinations in June 2021. Instead they received Teacher Assessed Grades which were awarded after a rigorous review of various evidence i</w:t>
      </w:r>
      <w:r>
        <w:t>ncluding tests and coursework.</w:t>
      </w:r>
    </w:p>
    <w:p w:rsidR="00A866D0" w:rsidRPr="00D71A69" w:rsidRDefault="00A866D0" w:rsidP="00746EEF">
      <w:pPr>
        <w:spacing w:line="360" w:lineRule="auto"/>
        <w:ind w:right="17"/>
        <w:jc w:val="both"/>
      </w:pPr>
      <w:r w:rsidRPr="00D71A69">
        <w:t xml:space="preserve">82.2% of all GCSEs at Bancroft's in 2021 were awarded the top grades of 9 or 8; 99.1% achieved either grades 9/8/7 with 99.8% graded as a 5 or better. </w:t>
      </w:r>
    </w:p>
    <w:p w:rsidR="00A866D0" w:rsidRDefault="00A866D0" w:rsidP="00746EEF">
      <w:pPr>
        <w:spacing w:line="360" w:lineRule="auto"/>
        <w:ind w:right="17"/>
        <w:jc w:val="both"/>
      </w:pPr>
      <w:r w:rsidRPr="00D71A69">
        <w:t xml:space="preserve">In common with the pattern across the country, the number of top </w:t>
      </w:r>
      <w:r>
        <w:t xml:space="preserve">A Level </w:t>
      </w:r>
      <w:r w:rsidRPr="00D71A69">
        <w:t>grades which were awarded to Bancroft's pupils increased. Bancroft’s pupils achieved 63.9% at A*; 98.1% of exa</w:t>
      </w:r>
      <w:r>
        <w:t>ms were awarded grades A* - B. </w:t>
      </w:r>
    </w:p>
    <w:p w:rsidR="00A866D0" w:rsidRDefault="007D162F" w:rsidP="00746EEF">
      <w:pPr>
        <w:spacing w:line="360" w:lineRule="auto"/>
        <w:jc w:val="both"/>
      </w:pPr>
      <w:r w:rsidRPr="00C06FBA">
        <w:rPr>
          <w:noProof/>
          <w:lang w:eastAsia="en-GB"/>
        </w:rPr>
        <w:lastRenderedPageBreak/>
        <w:drawing>
          <wp:anchor distT="0" distB="0" distL="114300" distR="114300" simplePos="0" relativeHeight="251686912" behindDoc="1" locked="0" layoutInCell="1" allowOverlap="1" wp14:anchorId="7B6A67E4" wp14:editId="3C207D14">
            <wp:simplePos x="0" y="0"/>
            <wp:positionH relativeFrom="page">
              <wp:posOffset>3149353</wp:posOffset>
            </wp:positionH>
            <wp:positionV relativeFrom="paragraph">
              <wp:posOffset>576561</wp:posOffset>
            </wp:positionV>
            <wp:extent cx="1598930" cy="1193800"/>
            <wp:effectExtent l="0" t="0" r="1270" b="6350"/>
            <wp:wrapTight wrapText="bothSides">
              <wp:wrapPolygon edited="0">
                <wp:start x="0" y="0"/>
                <wp:lineTo x="0" y="21370"/>
                <wp:lineTo x="21360" y="21370"/>
                <wp:lineTo x="2136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val="0"/>
                        </a:ext>
                      </a:extLst>
                    </a:blip>
                    <a:stretch>
                      <a:fillRect/>
                    </a:stretch>
                  </pic:blipFill>
                  <pic:spPr>
                    <a:xfrm>
                      <a:off x="0" y="0"/>
                      <a:ext cx="1598930" cy="1193800"/>
                    </a:xfrm>
                    <a:prstGeom prst="rect">
                      <a:avLst/>
                    </a:prstGeom>
                  </pic:spPr>
                </pic:pic>
              </a:graphicData>
            </a:graphic>
            <wp14:sizeRelH relativeFrom="margin">
              <wp14:pctWidth>0</wp14:pctWidth>
            </wp14:sizeRelH>
            <wp14:sizeRelV relativeFrom="margin">
              <wp14:pctHeight>0</wp14:pctHeight>
            </wp14:sizeRelV>
          </wp:anchor>
        </w:drawing>
      </w:r>
      <w:r w:rsidR="00A866D0">
        <w:t>Bancroft’s is a forward-looking, modern school; a centre of excellence for the twenty-first century.</w:t>
      </w:r>
    </w:p>
    <w:p w:rsidR="00A866D0" w:rsidRDefault="00A866D0" w:rsidP="00A866D0">
      <w:pPr>
        <w:spacing w:line="360" w:lineRule="auto"/>
      </w:pPr>
    </w:p>
    <w:p w:rsidR="00A866D0" w:rsidRPr="00D71A69" w:rsidRDefault="00A866D0" w:rsidP="00A866D0">
      <w:pPr>
        <w:spacing w:line="360" w:lineRule="auto"/>
        <w:ind w:right="17"/>
      </w:pPr>
    </w:p>
    <w:p w:rsidR="007D162F" w:rsidRDefault="007D162F" w:rsidP="009056D0">
      <w:pPr>
        <w:pStyle w:val="Heading1"/>
        <w:ind w:right="17"/>
        <w:rPr>
          <w:color w:val="1F4E79" w:themeColor="accent1" w:themeShade="80"/>
        </w:rPr>
      </w:pPr>
    </w:p>
    <w:p w:rsidR="001D5C22" w:rsidRPr="00F958D6" w:rsidRDefault="00D9723F" w:rsidP="009056D0">
      <w:pPr>
        <w:pStyle w:val="Heading1"/>
        <w:ind w:right="17"/>
        <w:rPr>
          <w:color w:val="1F4E79" w:themeColor="accent1" w:themeShade="80"/>
        </w:rPr>
      </w:pPr>
      <w:r w:rsidRPr="00F958D6">
        <w:rPr>
          <w:color w:val="1F4E79" w:themeColor="accent1" w:themeShade="80"/>
        </w:rPr>
        <w:t>Working at Bancroft’s</w:t>
      </w:r>
    </w:p>
    <w:p w:rsidR="000158C9" w:rsidRDefault="00D9723F" w:rsidP="00777291">
      <w:pPr>
        <w:spacing w:line="360" w:lineRule="auto"/>
        <w:ind w:right="17"/>
        <w:jc w:val="both"/>
      </w:pPr>
      <w:r w:rsidRPr="00E8298C">
        <w:t>The successful applicant will receive an attractive salary package according to experience and expertise.  Benefits include free school lunch</w:t>
      </w:r>
      <w:r>
        <w:t xml:space="preserve"> and refreshments during the day</w:t>
      </w:r>
      <w:r w:rsidRPr="00E8298C">
        <w:t xml:space="preserve">, private medical insurance, pension and concessionary fees for children attending the school (dependent upon academic assessment).  </w:t>
      </w:r>
    </w:p>
    <w:p w:rsidR="00E8298C" w:rsidRDefault="00D9723F" w:rsidP="00777291">
      <w:pPr>
        <w:spacing w:line="360" w:lineRule="auto"/>
        <w:ind w:right="17"/>
        <w:jc w:val="both"/>
      </w:pPr>
      <w:r>
        <w:t>We have a generous CPD budget and staff are encouraged to look for opportunities to develop their skills and expertise either to further their career or to support their enjoyment of their role. We have a Staff Wellbeing Group, and an active Senior Common Room who organise a range of social events. Staff have access to various sporting facilities such as the gym and the swimming pool at allocated times. We also have a staff group working on Diversity and Inclusion and are founding members of the Schools’ Inclusion Alliance.</w:t>
      </w:r>
      <w:r w:rsidR="00964924">
        <w:t xml:space="preserve"> </w:t>
      </w:r>
    </w:p>
    <w:p w:rsidR="00271CE6" w:rsidRPr="00371165" w:rsidRDefault="00271CE6" w:rsidP="00271CE6">
      <w:pPr>
        <w:jc w:val="both"/>
        <w:rPr>
          <w:rFonts w:eastAsia="Calibri" w:cs="Times New Roman"/>
          <w:color w:val="auto"/>
        </w:rPr>
      </w:pPr>
      <w:bookmarkStart w:id="0" w:name="_GoBack"/>
      <w:r w:rsidRPr="00371165">
        <w:rPr>
          <w:rFonts w:eastAsia="Calibri" w:cs="Times New Roman"/>
          <w:color w:val="auto"/>
        </w:rPr>
        <w:t>The hours are full time, 08:00 – 4:30 pm, 52 weeks per year, with 27 days annual leave and 8 bank holidays.</w:t>
      </w:r>
    </w:p>
    <w:bookmarkEnd w:id="0"/>
    <w:p w:rsidR="00E8298C" w:rsidRDefault="00E8298C" w:rsidP="009056D0">
      <w:pPr>
        <w:pStyle w:val="Heading1"/>
        <w:ind w:right="17"/>
      </w:pPr>
      <w:r>
        <w:t>How to apply</w:t>
      </w:r>
    </w:p>
    <w:p w:rsidR="001D5C22" w:rsidRPr="001D5C22" w:rsidRDefault="00E8298C" w:rsidP="00777291">
      <w:pPr>
        <w:spacing w:after="0" w:line="360" w:lineRule="auto"/>
        <w:ind w:right="17"/>
      </w:pPr>
      <w:r>
        <w:t>An application form is available to download from the School website, http://www.bancrofts.org/about-us/employment-opportuniti</w:t>
      </w:r>
      <w:r w:rsidR="001715B3">
        <w:t>es</w:t>
      </w:r>
      <w:r w:rsidR="00540047">
        <w:rPr>
          <w:noProof/>
          <w:lang w:eastAsia="en-GB"/>
        </w:rPr>
        <mc:AlternateContent>
          <mc:Choice Requires="wps">
            <w:drawing>
              <wp:anchor distT="45720" distB="45720" distL="114300" distR="114300" simplePos="0" relativeHeight="251673600" behindDoc="0" locked="0" layoutInCell="1" allowOverlap="1" wp14:anchorId="0C6139A9" wp14:editId="08EDAF49">
                <wp:simplePos x="0" y="0"/>
                <wp:positionH relativeFrom="margin">
                  <wp:posOffset>1649</wp:posOffset>
                </wp:positionH>
                <wp:positionV relativeFrom="page">
                  <wp:posOffset>9405257</wp:posOffset>
                </wp:positionV>
                <wp:extent cx="4191635" cy="97345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973455"/>
                        </a:xfrm>
                        <a:prstGeom prst="rect">
                          <a:avLst/>
                        </a:prstGeom>
                        <a:noFill/>
                        <a:ln w="9525">
                          <a:noFill/>
                          <a:miter lim="800000"/>
                          <a:headEnd/>
                          <a:tailEnd/>
                        </a:ln>
                      </wps:spPr>
                      <wps:txbx>
                        <w:txbxContent>
                          <w:p w:rsidR="00540047" w:rsidRPr="00540047" w:rsidRDefault="00540047" w:rsidP="00540047">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139A9" id="_x0000_s1028" type="#_x0000_t202" style="position:absolute;margin-left:.15pt;margin-top:740.55pt;width:330.05pt;height:76.6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" filled="f" stroked="f">
                <v:textbox>
                  <w:txbxContent>
                    <w:p w:rsidR="00540047" w:rsidRPr="00540047" w:rsidRDefault="00540047" w:rsidP="00540047">
                      <w:pPr>
                        <w:rPr>
                          <w:sz w:val="18"/>
                          <w:szCs w:val="18"/>
                        </w:rPr>
                      </w:pPr>
                    </w:p>
                  </w:txbxContent>
                </v:textbox>
                <w10:wrap anchorx="margin" anchory="page"/>
              </v:shape>
            </w:pict>
          </mc:Fallback>
        </mc:AlternateContent>
      </w:r>
    </w:p>
    <w:sectPr w:rsidR="001D5C22" w:rsidRPr="001D5C22" w:rsidSect="003D6B3A">
      <w:headerReference w:type="default" r:id="rId17"/>
      <w:footerReference w:type="default" r:id="rId18"/>
      <w:headerReference w:type="first" r:id="rId19"/>
      <w:pgSz w:w="11906" w:h="16838" w:code="9"/>
      <w:pgMar w:top="1843" w:right="992" w:bottom="1985" w:left="1400" w:header="709" w:footer="13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0C35" w:rsidRDefault="00C20C35" w:rsidP="00802337">
      <w:pPr>
        <w:spacing w:after="0" w:line="240" w:lineRule="auto"/>
      </w:pPr>
      <w:r>
        <w:separator/>
      </w:r>
    </w:p>
  </w:endnote>
  <w:endnote w:type="continuationSeparator" w:id="0">
    <w:p w:rsidR="00C20C35" w:rsidRDefault="00C20C35" w:rsidP="00802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Libre Caslon Text">
    <w:panose1 w:val="00000500000000000000"/>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0E4" w:rsidRPr="007865B6" w:rsidRDefault="00FB7B0D" w:rsidP="007865B6">
    <w:pPr>
      <w:pStyle w:val="Footer"/>
      <w:spacing w:before="60" w:after="60"/>
      <w:ind w:left="-397"/>
      <w:rPr>
        <w:color w:val="394B5F"/>
        <w:sz w:val="16"/>
        <w:szCs w:val="16"/>
      </w:rPr>
    </w:pPr>
    <w:r w:rsidRPr="007865B6">
      <w:rPr>
        <w:b/>
        <w:noProof/>
        <w:color w:val="394B5F"/>
        <w:sz w:val="16"/>
        <w:szCs w:val="16"/>
        <w:lang w:eastAsia="en-GB"/>
      </w:rPr>
      <mc:AlternateContent>
        <mc:Choice Requires="wps">
          <w:drawing>
            <wp:anchor distT="45720" distB="45720" distL="114300" distR="114300" simplePos="0" relativeHeight="251666432" behindDoc="0" locked="0" layoutInCell="1" allowOverlap="1" wp14:anchorId="71B21FF7" wp14:editId="59814535">
              <wp:simplePos x="0" y="0"/>
              <wp:positionH relativeFrom="margin">
                <wp:posOffset>-450088</wp:posOffset>
              </wp:positionH>
              <wp:positionV relativeFrom="paragraph">
                <wp:posOffset>-147041</wp:posOffset>
              </wp:positionV>
              <wp:extent cx="4312285" cy="1068832"/>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285" cy="1068832"/>
                      </a:xfrm>
                      <a:prstGeom prst="rect">
                        <a:avLst/>
                      </a:prstGeom>
                      <a:noFill/>
                      <a:ln w="9525">
                        <a:noFill/>
                        <a:miter lim="800000"/>
                        <a:headEnd/>
                        <a:tailEnd/>
                      </a:ln>
                    </wps:spPr>
                    <wps:txbx>
                      <w:txbxContent>
                        <w:p w:rsidR="00FB7B0D" w:rsidRPr="00BB529F" w:rsidRDefault="00FB7B0D" w:rsidP="00FB7B0D">
                          <w:pPr>
                            <w:pStyle w:val="Footer"/>
                            <w:spacing w:before="60" w:after="60"/>
                            <w:ind w:left="142"/>
                            <w:rPr>
                              <w:color w:val="394B5F"/>
                              <w:sz w:val="16"/>
                              <w:szCs w:val="16"/>
                            </w:rPr>
                          </w:pPr>
                          <w:r w:rsidRPr="00BB529F">
                            <w:rPr>
                              <w:b/>
                              <w:color w:val="394B5F"/>
                              <w:sz w:val="16"/>
                              <w:szCs w:val="16"/>
                            </w:rPr>
                            <w:t>Bancroft’s</w:t>
                          </w:r>
                          <w:r>
                            <w:rPr>
                              <w:b/>
                              <w:color w:val="394B5F"/>
                              <w:sz w:val="16"/>
                              <w:szCs w:val="16"/>
                            </w:rPr>
                            <w:t xml:space="preserve"> </w:t>
                          </w:r>
                          <w:proofErr w:type="gramStart"/>
                          <w:r>
                            <w:rPr>
                              <w:b/>
                              <w:color w:val="394B5F"/>
                              <w:sz w:val="16"/>
                              <w:szCs w:val="16"/>
                            </w:rPr>
                            <w:t>School</w:t>
                          </w:r>
                          <w:r w:rsidRPr="00BB529F">
                            <w:rPr>
                              <w:color w:val="394B5F"/>
                              <w:sz w:val="16"/>
                              <w:szCs w:val="16"/>
                            </w:rPr>
                            <w:t xml:space="preserve">  High</w:t>
                          </w:r>
                          <w:proofErr w:type="gramEnd"/>
                          <w:r w:rsidRPr="00BB529F">
                            <w:rPr>
                              <w:color w:val="394B5F"/>
                              <w:sz w:val="16"/>
                              <w:szCs w:val="16"/>
                            </w:rPr>
                            <w:t xml:space="preserve"> Road  Woodford Green  Essex  IG8 0RF</w:t>
                          </w:r>
                        </w:p>
                        <w:p w:rsidR="00FB7B0D" w:rsidRDefault="00FB7B0D" w:rsidP="00FB7B0D">
                          <w:pPr>
                            <w:pStyle w:val="Footer"/>
                            <w:tabs>
                              <w:tab w:val="clear" w:pos="9026"/>
                              <w:tab w:val="left" w:pos="4513"/>
                            </w:tabs>
                            <w:spacing w:before="60" w:after="60"/>
                            <w:ind w:left="142"/>
                            <w:rPr>
                              <w:color w:val="394B5F"/>
                              <w:sz w:val="16"/>
                              <w:szCs w:val="16"/>
                            </w:rPr>
                          </w:pPr>
                          <w:r w:rsidRPr="00BB529F">
                            <w:rPr>
                              <w:b/>
                              <w:color w:val="394B5F"/>
                              <w:sz w:val="16"/>
                              <w:szCs w:val="16"/>
                            </w:rPr>
                            <w:t xml:space="preserve">Senior </w:t>
                          </w:r>
                          <w:proofErr w:type="gramStart"/>
                          <w:r w:rsidRPr="00BB529F">
                            <w:rPr>
                              <w:b/>
                              <w:color w:val="394B5F"/>
                              <w:sz w:val="16"/>
                              <w:szCs w:val="16"/>
                            </w:rPr>
                            <w:t>School  T.</w:t>
                          </w:r>
                          <w:proofErr w:type="gramEnd"/>
                          <w:r w:rsidRPr="00BB529F">
                            <w:rPr>
                              <w:color w:val="394B5F"/>
                              <w:sz w:val="16"/>
                              <w:szCs w:val="16"/>
                            </w:rPr>
                            <w:t xml:space="preserve"> 020 8505 4821  </w:t>
                          </w:r>
                          <w:r w:rsidRPr="00BB529F">
                            <w:rPr>
                              <w:b/>
                              <w:color w:val="394B5F"/>
                              <w:sz w:val="16"/>
                              <w:szCs w:val="16"/>
                            </w:rPr>
                            <w:t>E.</w:t>
                          </w:r>
                          <w:r w:rsidRPr="00BB529F">
                            <w:rPr>
                              <w:color w:val="394B5F"/>
                              <w:sz w:val="16"/>
                              <w:szCs w:val="16"/>
                            </w:rPr>
                            <w:t xml:space="preserve"> </w:t>
                          </w:r>
                          <w:r w:rsidRPr="00FC54AB">
                            <w:rPr>
                              <w:color w:val="394B5F"/>
                              <w:sz w:val="16"/>
                              <w:szCs w:val="16"/>
                            </w:rPr>
                            <w:t>office@bancrofts.org</w:t>
                          </w:r>
                          <w:r>
                            <w:rPr>
                              <w:color w:val="394B5F"/>
                              <w:sz w:val="16"/>
                              <w:szCs w:val="16"/>
                            </w:rPr>
                            <w:tab/>
                          </w:r>
                        </w:p>
                        <w:p w:rsidR="00FB7B0D" w:rsidRDefault="00FB7B0D" w:rsidP="00FB7B0D">
                          <w:pPr>
                            <w:pStyle w:val="Footer"/>
                            <w:spacing w:before="60" w:after="60"/>
                            <w:ind w:left="142"/>
                            <w:rPr>
                              <w:b/>
                              <w:color w:val="394B5F"/>
                              <w:sz w:val="16"/>
                              <w:szCs w:val="16"/>
                            </w:rPr>
                          </w:pPr>
                          <w:r w:rsidRPr="00714466">
                            <w:rPr>
                              <w:b/>
                              <w:color w:val="394B5F"/>
                              <w:sz w:val="16"/>
                              <w:szCs w:val="16"/>
                            </w:rPr>
                            <w:t>www.bancrofts.org</w:t>
                          </w:r>
                        </w:p>
                        <w:p w:rsidR="00FB7B0D" w:rsidRPr="007865B6" w:rsidRDefault="00FB7B0D" w:rsidP="00FB7B0D">
                          <w:pPr>
                            <w:pStyle w:val="Footer"/>
                            <w:spacing w:before="60" w:after="60"/>
                            <w:ind w:left="142"/>
                            <w:rPr>
                              <w:b/>
                              <w:color w:val="394B5F"/>
                              <w:sz w:val="14"/>
                              <w:szCs w:val="14"/>
                            </w:rPr>
                          </w:pPr>
                          <w:r w:rsidRPr="009501CE">
                            <w:rPr>
                              <w:color w:val="394B5F"/>
                              <w:sz w:val="14"/>
                              <w:szCs w:val="14"/>
                            </w:rPr>
                            <w:t>Reg. Charity No. 1068532.  Registered as a company in England and Wales No. 3513962</w:t>
                          </w:r>
                        </w:p>
                        <w:p w:rsidR="00FB7B0D" w:rsidRDefault="00FB7B0D" w:rsidP="00FB7B0D">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B21FF7" id="_x0000_t202" coordsize="21600,21600" o:spt="202" path="m,l,21600r21600,l21600,xe">
              <v:stroke joinstyle="miter"/>
              <v:path gradientshapeok="t" o:connecttype="rect"/>
            </v:shapetype>
            <v:shape id="_x0000_s1029" type="#_x0000_t202" style="position:absolute;left:0;text-align:left;margin-left:-35.45pt;margin-top:-11.6pt;width:339.55pt;height:84.1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" filled="f" stroked="f">
              <v:textbox>
                <w:txbxContent>
                  <w:p w:rsidR="00FB7B0D" w:rsidRPr="00BB529F" w:rsidRDefault="00FB7B0D" w:rsidP="00FB7B0D">
                    <w:pPr>
                      <w:pStyle w:val="Footer"/>
                      <w:spacing w:before="60" w:after="60"/>
                      <w:ind w:left="142"/>
                      <w:rPr>
                        <w:color w:val="394B5F"/>
                        <w:sz w:val="16"/>
                        <w:szCs w:val="16"/>
                      </w:rPr>
                    </w:pPr>
                    <w:r w:rsidRPr="00BB529F">
                      <w:rPr>
                        <w:b/>
                        <w:color w:val="394B5F"/>
                        <w:sz w:val="16"/>
                        <w:szCs w:val="16"/>
                      </w:rPr>
                      <w:t>Bancroft’s</w:t>
                    </w:r>
                    <w:r>
                      <w:rPr>
                        <w:b/>
                        <w:color w:val="394B5F"/>
                        <w:sz w:val="16"/>
                        <w:szCs w:val="16"/>
                      </w:rPr>
                      <w:t xml:space="preserve"> </w:t>
                    </w:r>
                    <w:proofErr w:type="gramStart"/>
                    <w:r>
                      <w:rPr>
                        <w:b/>
                        <w:color w:val="394B5F"/>
                        <w:sz w:val="16"/>
                        <w:szCs w:val="16"/>
                      </w:rPr>
                      <w:t>School</w:t>
                    </w:r>
                    <w:r w:rsidRPr="00BB529F">
                      <w:rPr>
                        <w:color w:val="394B5F"/>
                        <w:sz w:val="16"/>
                        <w:szCs w:val="16"/>
                      </w:rPr>
                      <w:t xml:space="preserve">  High</w:t>
                    </w:r>
                    <w:proofErr w:type="gramEnd"/>
                    <w:r w:rsidRPr="00BB529F">
                      <w:rPr>
                        <w:color w:val="394B5F"/>
                        <w:sz w:val="16"/>
                        <w:szCs w:val="16"/>
                      </w:rPr>
                      <w:t xml:space="preserve"> Road  Woodford Green  Essex  IG8 0RF</w:t>
                    </w:r>
                  </w:p>
                  <w:p w:rsidR="00FB7B0D" w:rsidRDefault="00FB7B0D" w:rsidP="00FB7B0D">
                    <w:pPr>
                      <w:pStyle w:val="Footer"/>
                      <w:tabs>
                        <w:tab w:val="clear" w:pos="9026"/>
                        <w:tab w:val="left" w:pos="4513"/>
                      </w:tabs>
                      <w:spacing w:before="60" w:after="60"/>
                      <w:ind w:left="142"/>
                      <w:rPr>
                        <w:color w:val="394B5F"/>
                        <w:sz w:val="16"/>
                        <w:szCs w:val="16"/>
                      </w:rPr>
                    </w:pPr>
                    <w:r w:rsidRPr="00BB529F">
                      <w:rPr>
                        <w:b/>
                        <w:color w:val="394B5F"/>
                        <w:sz w:val="16"/>
                        <w:szCs w:val="16"/>
                      </w:rPr>
                      <w:t xml:space="preserve">Senior </w:t>
                    </w:r>
                    <w:proofErr w:type="gramStart"/>
                    <w:r w:rsidRPr="00BB529F">
                      <w:rPr>
                        <w:b/>
                        <w:color w:val="394B5F"/>
                        <w:sz w:val="16"/>
                        <w:szCs w:val="16"/>
                      </w:rPr>
                      <w:t>School  T</w:t>
                    </w:r>
                    <w:proofErr w:type="gramEnd"/>
                    <w:r w:rsidRPr="00BB529F">
                      <w:rPr>
                        <w:b/>
                        <w:color w:val="394B5F"/>
                        <w:sz w:val="16"/>
                        <w:szCs w:val="16"/>
                      </w:rPr>
                      <w:t>.</w:t>
                    </w:r>
                    <w:r w:rsidRPr="00BB529F">
                      <w:rPr>
                        <w:color w:val="394B5F"/>
                        <w:sz w:val="16"/>
                        <w:szCs w:val="16"/>
                      </w:rPr>
                      <w:t xml:space="preserve"> 020 8505 4821  </w:t>
                    </w:r>
                    <w:r w:rsidRPr="00BB529F">
                      <w:rPr>
                        <w:b/>
                        <w:color w:val="394B5F"/>
                        <w:sz w:val="16"/>
                        <w:szCs w:val="16"/>
                      </w:rPr>
                      <w:t>E.</w:t>
                    </w:r>
                    <w:r w:rsidRPr="00BB529F">
                      <w:rPr>
                        <w:color w:val="394B5F"/>
                        <w:sz w:val="16"/>
                        <w:szCs w:val="16"/>
                      </w:rPr>
                      <w:t xml:space="preserve"> </w:t>
                    </w:r>
                    <w:r w:rsidRPr="00FC54AB">
                      <w:rPr>
                        <w:color w:val="394B5F"/>
                        <w:sz w:val="16"/>
                        <w:szCs w:val="16"/>
                      </w:rPr>
                      <w:t>office@bancrofts.org</w:t>
                    </w:r>
                    <w:r>
                      <w:rPr>
                        <w:color w:val="394B5F"/>
                        <w:sz w:val="16"/>
                        <w:szCs w:val="16"/>
                      </w:rPr>
                      <w:tab/>
                    </w:r>
                  </w:p>
                  <w:p w:rsidR="00FB7B0D" w:rsidRDefault="00FB7B0D" w:rsidP="00FB7B0D">
                    <w:pPr>
                      <w:pStyle w:val="Footer"/>
                      <w:spacing w:before="60" w:after="60"/>
                      <w:ind w:left="142"/>
                      <w:rPr>
                        <w:b/>
                        <w:color w:val="394B5F"/>
                        <w:sz w:val="16"/>
                        <w:szCs w:val="16"/>
                      </w:rPr>
                    </w:pPr>
                    <w:r w:rsidRPr="00714466">
                      <w:rPr>
                        <w:b/>
                        <w:color w:val="394B5F"/>
                        <w:sz w:val="16"/>
                        <w:szCs w:val="16"/>
                      </w:rPr>
                      <w:t>www.bancrofts.org</w:t>
                    </w:r>
                  </w:p>
                  <w:p w:rsidR="00FB7B0D" w:rsidRPr="007865B6" w:rsidRDefault="00FB7B0D" w:rsidP="00FB7B0D">
                    <w:pPr>
                      <w:pStyle w:val="Footer"/>
                      <w:spacing w:before="60" w:after="60"/>
                      <w:ind w:left="142"/>
                      <w:rPr>
                        <w:b/>
                        <w:color w:val="394B5F"/>
                        <w:sz w:val="14"/>
                        <w:szCs w:val="14"/>
                      </w:rPr>
                    </w:pPr>
                    <w:r w:rsidRPr="009501CE">
                      <w:rPr>
                        <w:color w:val="394B5F"/>
                        <w:sz w:val="14"/>
                        <w:szCs w:val="14"/>
                      </w:rPr>
                      <w:t>Reg. Charity No. 1068532.  Registered as a company in England and Wales No. 3513962</w:t>
                    </w:r>
                  </w:p>
                  <w:p w:rsidR="00FB7B0D" w:rsidRDefault="00FB7B0D" w:rsidP="00FB7B0D">
                    <w:pPr>
                      <w:ind w:left="142"/>
                    </w:pPr>
                  </w:p>
                </w:txbxContent>
              </v:textbox>
              <w10:wrap anchorx="margin"/>
            </v:shape>
          </w:pict>
        </mc:Fallback>
      </mc:AlternateContent>
    </w:r>
    <w:r w:rsidR="002330E4">
      <w:rPr>
        <w:noProof/>
        <w:lang w:eastAsia="en-GB"/>
      </w:rPr>
      <w:drawing>
        <wp:anchor distT="0" distB="0" distL="114300" distR="114300" simplePos="0" relativeHeight="251662336" behindDoc="0" locked="0" layoutInCell="1" allowOverlap="1" wp14:anchorId="13AB5F32" wp14:editId="306FB6D0">
          <wp:simplePos x="0" y="0"/>
          <wp:positionH relativeFrom="margin">
            <wp:posOffset>4826000</wp:posOffset>
          </wp:positionH>
          <wp:positionV relativeFrom="paragraph">
            <wp:posOffset>-209550</wp:posOffset>
          </wp:positionV>
          <wp:extent cx="1296537" cy="946734"/>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ANCROFT'S DRAPERS CREST GOLD PM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6537" cy="94673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0C35" w:rsidRDefault="00C20C35" w:rsidP="00802337">
      <w:pPr>
        <w:spacing w:after="0" w:line="240" w:lineRule="auto"/>
      </w:pPr>
      <w:r>
        <w:separator/>
      </w:r>
    </w:p>
  </w:footnote>
  <w:footnote w:type="continuationSeparator" w:id="0">
    <w:p w:rsidR="00C20C35" w:rsidRDefault="00C20C35" w:rsidP="00802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0E4" w:rsidRDefault="002330E4">
    <w:pPr>
      <w:pStyle w:val="Header"/>
    </w:pPr>
    <w:r>
      <w:rPr>
        <w:rFonts w:ascii="Libre Caslon Text" w:hAnsi="Libre Caslon Text"/>
        <w:noProof/>
        <w:color w:val="394B5F"/>
        <w:sz w:val="72"/>
        <w:szCs w:val="72"/>
        <w:lang w:eastAsia="en-GB"/>
      </w:rPr>
      <w:drawing>
        <wp:anchor distT="0" distB="0" distL="114300" distR="114300" simplePos="0" relativeHeight="251664384" behindDoc="0" locked="0" layoutInCell="1" allowOverlap="1" wp14:anchorId="7C09D054" wp14:editId="1F8A31F6">
          <wp:simplePos x="0" y="0"/>
          <wp:positionH relativeFrom="column">
            <wp:posOffset>4208449</wp:posOffset>
          </wp:positionH>
          <wp:positionV relativeFrom="paragraph">
            <wp:posOffset>-30429</wp:posOffset>
          </wp:positionV>
          <wp:extent cx="2145600" cy="57240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croft's Logo CMYK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5600" cy="572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CCE" w:rsidRPr="00D3369E" w:rsidRDefault="002E1CCE" w:rsidP="00D3369E">
    <w:pPr>
      <w:pStyle w:val="Header"/>
      <w:tabs>
        <w:tab w:val="clear" w:pos="4513"/>
        <w:tab w:val="clear" w:pos="9026"/>
      </w:tabs>
      <w:spacing w:before="1440" w:line="200" w:lineRule="exact"/>
      <w:ind w:right="-1837"/>
      <w:rPr>
        <w:rFonts w:ascii="Libre Caslon Text" w:hAnsi="Libre Caslon Text"/>
        <w:color w:val="394B5F"/>
        <w:sz w:val="72"/>
        <w:szCs w:val="7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37C02"/>
    <w:multiLevelType w:val="hybridMultilevel"/>
    <w:tmpl w:val="C73A77B8"/>
    <w:lvl w:ilvl="0" w:tplc="694CF06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37AF6EF9"/>
    <w:multiLevelType w:val="hybridMultilevel"/>
    <w:tmpl w:val="44224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3E30D4"/>
    <w:multiLevelType w:val="hybridMultilevel"/>
    <w:tmpl w:val="ECF4E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37724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49970BF"/>
    <w:multiLevelType w:val="hybridMultilevel"/>
    <w:tmpl w:val="9F7265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85A6022"/>
    <w:multiLevelType w:val="hybridMultilevel"/>
    <w:tmpl w:val="9008FD52"/>
    <w:lvl w:ilvl="0" w:tplc="6876E0D2">
      <w:start w:val="1"/>
      <w:numFmt w:val="decimal"/>
      <w:pStyle w:val="NumberedHeading1"/>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0704A7"/>
    <w:multiLevelType w:val="hybridMultilevel"/>
    <w:tmpl w:val="5944F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876870"/>
    <w:multiLevelType w:val="hybridMultilevel"/>
    <w:tmpl w:val="11706818"/>
    <w:lvl w:ilvl="0" w:tplc="C080A8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AA7B27"/>
    <w:multiLevelType w:val="hybridMultilevel"/>
    <w:tmpl w:val="8EAE2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933802"/>
    <w:multiLevelType w:val="hybridMultilevel"/>
    <w:tmpl w:val="8E6A0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D3013C"/>
    <w:multiLevelType w:val="hybridMultilevel"/>
    <w:tmpl w:val="1B6A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3E7D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90C4FC5"/>
    <w:multiLevelType w:val="multilevel"/>
    <w:tmpl w:val="830AB596"/>
    <w:lvl w:ilvl="0">
      <w:start w:val="1"/>
      <w:numFmt w:val="decimal"/>
      <w:pStyle w:val="Numberedparagraph"/>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BE4654F"/>
    <w:multiLevelType w:val="hybridMultilevel"/>
    <w:tmpl w:val="CA3A8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7F1B7F"/>
    <w:multiLevelType w:val="hybridMultilevel"/>
    <w:tmpl w:val="1FAC7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7"/>
    <w:lvlOverride w:ilvl="0">
      <w:startOverride w:val="1"/>
    </w:lvlOverride>
  </w:num>
  <w:num w:numId="4">
    <w:abstractNumId w:val="7"/>
    <w:lvlOverride w:ilvl="0">
      <w:startOverride w:val="1"/>
    </w:lvlOverride>
  </w:num>
  <w:num w:numId="5">
    <w:abstractNumId w:val="11"/>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0"/>
  </w:num>
  <w:num w:numId="11">
    <w:abstractNumId w:val="8"/>
  </w:num>
  <w:num w:numId="12">
    <w:abstractNumId w:val="4"/>
  </w:num>
  <w:num w:numId="13">
    <w:abstractNumId w:val="13"/>
  </w:num>
  <w:num w:numId="14">
    <w:abstractNumId w:val="2"/>
  </w:num>
  <w:num w:numId="15">
    <w:abstractNumId w:val="9"/>
  </w:num>
  <w:num w:numId="16">
    <w:abstractNumId w:val="6"/>
  </w:num>
  <w:num w:numId="17">
    <w:abstractNumId w:val="0"/>
  </w:num>
  <w:num w:numId="18">
    <w:abstractNumId w:val="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612"/>
    <w:rsid w:val="000158C9"/>
    <w:rsid w:val="0009185F"/>
    <w:rsid w:val="00095B1B"/>
    <w:rsid w:val="000A4A58"/>
    <w:rsid w:val="000D5AFA"/>
    <w:rsid w:val="000F4612"/>
    <w:rsid w:val="00103B75"/>
    <w:rsid w:val="001715B3"/>
    <w:rsid w:val="001768AD"/>
    <w:rsid w:val="00176D2F"/>
    <w:rsid w:val="001A2509"/>
    <w:rsid w:val="001D5C22"/>
    <w:rsid w:val="001F58CD"/>
    <w:rsid w:val="001F6E3F"/>
    <w:rsid w:val="00223B60"/>
    <w:rsid w:val="002330E4"/>
    <w:rsid w:val="00244419"/>
    <w:rsid w:val="00263958"/>
    <w:rsid w:val="00264DBF"/>
    <w:rsid w:val="00271CE6"/>
    <w:rsid w:val="00293E43"/>
    <w:rsid w:val="002C41CF"/>
    <w:rsid w:val="002D74A7"/>
    <w:rsid w:val="002E1CCE"/>
    <w:rsid w:val="002F16C3"/>
    <w:rsid w:val="003103E3"/>
    <w:rsid w:val="00317AAF"/>
    <w:rsid w:val="00371165"/>
    <w:rsid w:val="00372096"/>
    <w:rsid w:val="003760D8"/>
    <w:rsid w:val="003D05FB"/>
    <w:rsid w:val="003D1536"/>
    <w:rsid w:val="003D6B3A"/>
    <w:rsid w:val="00401A1A"/>
    <w:rsid w:val="0040296C"/>
    <w:rsid w:val="00411998"/>
    <w:rsid w:val="00423BFE"/>
    <w:rsid w:val="00437585"/>
    <w:rsid w:val="004414F9"/>
    <w:rsid w:val="00482744"/>
    <w:rsid w:val="00487944"/>
    <w:rsid w:val="004A3905"/>
    <w:rsid w:val="004B1D54"/>
    <w:rsid w:val="004B5897"/>
    <w:rsid w:val="00501B4C"/>
    <w:rsid w:val="00520D26"/>
    <w:rsid w:val="00540047"/>
    <w:rsid w:val="005505C5"/>
    <w:rsid w:val="00571CF8"/>
    <w:rsid w:val="0057673A"/>
    <w:rsid w:val="005866A9"/>
    <w:rsid w:val="00595227"/>
    <w:rsid w:val="005A3B92"/>
    <w:rsid w:val="00646A76"/>
    <w:rsid w:val="006769BD"/>
    <w:rsid w:val="0068792E"/>
    <w:rsid w:val="00695175"/>
    <w:rsid w:val="006D628F"/>
    <w:rsid w:val="006E3B79"/>
    <w:rsid w:val="006F3D45"/>
    <w:rsid w:val="006F4329"/>
    <w:rsid w:val="00714466"/>
    <w:rsid w:val="00715F07"/>
    <w:rsid w:val="00746EEF"/>
    <w:rsid w:val="00767260"/>
    <w:rsid w:val="007735D8"/>
    <w:rsid w:val="007741CB"/>
    <w:rsid w:val="00777291"/>
    <w:rsid w:val="00783FF4"/>
    <w:rsid w:val="007865B6"/>
    <w:rsid w:val="00792514"/>
    <w:rsid w:val="00796485"/>
    <w:rsid w:val="007B2E9F"/>
    <w:rsid w:val="007C352E"/>
    <w:rsid w:val="007D162F"/>
    <w:rsid w:val="007D2153"/>
    <w:rsid w:val="007D3EB8"/>
    <w:rsid w:val="007E6719"/>
    <w:rsid w:val="007F5656"/>
    <w:rsid w:val="007F7E31"/>
    <w:rsid w:val="008019B7"/>
    <w:rsid w:val="00802337"/>
    <w:rsid w:val="008132FF"/>
    <w:rsid w:val="00825C0B"/>
    <w:rsid w:val="0087401A"/>
    <w:rsid w:val="008A531C"/>
    <w:rsid w:val="008A7F7C"/>
    <w:rsid w:val="008E31E1"/>
    <w:rsid w:val="008E7FA8"/>
    <w:rsid w:val="008F76FE"/>
    <w:rsid w:val="009056D0"/>
    <w:rsid w:val="0090617D"/>
    <w:rsid w:val="009219BD"/>
    <w:rsid w:val="009501CE"/>
    <w:rsid w:val="00964924"/>
    <w:rsid w:val="00987A1A"/>
    <w:rsid w:val="00A026EA"/>
    <w:rsid w:val="00A0507A"/>
    <w:rsid w:val="00A31EE2"/>
    <w:rsid w:val="00A374A8"/>
    <w:rsid w:val="00A6098E"/>
    <w:rsid w:val="00A722B3"/>
    <w:rsid w:val="00A75C3F"/>
    <w:rsid w:val="00A866D0"/>
    <w:rsid w:val="00AC38FB"/>
    <w:rsid w:val="00AC5848"/>
    <w:rsid w:val="00AD09FE"/>
    <w:rsid w:val="00AD4B0B"/>
    <w:rsid w:val="00AE1508"/>
    <w:rsid w:val="00AF54FE"/>
    <w:rsid w:val="00B312FC"/>
    <w:rsid w:val="00B4141C"/>
    <w:rsid w:val="00B84C32"/>
    <w:rsid w:val="00BA3D82"/>
    <w:rsid w:val="00BA77BE"/>
    <w:rsid w:val="00BB004A"/>
    <w:rsid w:val="00BB3758"/>
    <w:rsid w:val="00BB76F5"/>
    <w:rsid w:val="00BE3A07"/>
    <w:rsid w:val="00BE6D9D"/>
    <w:rsid w:val="00BF1BDD"/>
    <w:rsid w:val="00BF3159"/>
    <w:rsid w:val="00BF4411"/>
    <w:rsid w:val="00C06FBA"/>
    <w:rsid w:val="00C122B4"/>
    <w:rsid w:val="00C20C35"/>
    <w:rsid w:val="00C76A01"/>
    <w:rsid w:val="00C87C4F"/>
    <w:rsid w:val="00CA33E1"/>
    <w:rsid w:val="00D0528A"/>
    <w:rsid w:val="00D10899"/>
    <w:rsid w:val="00D269B5"/>
    <w:rsid w:val="00D3369E"/>
    <w:rsid w:val="00D6545E"/>
    <w:rsid w:val="00D6605B"/>
    <w:rsid w:val="00D74645"/>
    <w:rsid w:val="00D9723F"/>
    <w:rsid w:val="00DA31D4"/>
    <w:rsid w:val="00DB58A4"/>
    <w:rsid w:val="00E12181"/>
    <w:rsid w:val="00E1358F"/>
    <w:rsid w:val="00E61CCB"/>
    <w:rsid w:val="00E75DE1"/>
    <w:rsid w:val="00E8298C"/>
    <w:rsid w:val="00EB7B7E"/>
    <w:rsid w:val="00EC75C7"/>
    <w:rsid w:val="00EE4EAF"/>
    <w:rsid w:val="00F224B3"/>
    <w:rsid w:val="00F2729A"/>
    <w:rsid w:val="00F30C29"/>
    <w:rsid w:val="00F51697"/>
    <w:rsid w:val="00F523A0"/>
    <w:rsid w:val="00F53C16"/>
    <w:rsid w:val="00F669DD"/>
    <w:rsid w:val="00F724F8"/>
    <w:rsid w:val="00F958D6"/>
    <w:rsid w:val="00FB1600"/>
    <w:rsid w:val="00FB6EF0"/>
    <w:rsid w:val="00FB7B0D"/>
    <w:rsid w:val="00FC54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FDAF658"/>
  <w14:discardImageEditingData/>
  <w14:defaultImageDpi w14:val="96"/>
  <w15:chartTrackingRefBased/>
  <w15:docId w15:val="{972FFBB0-8605-4FB2-B0D9-7797C678B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Black"/>
    <w:qFormat/>
    <w:rsid w:val="007F7E31"/>
    <w:rPr>
      <w:rFonts w:ascii="Open Sans" w:hAnsi="Open Sans"/>
      <w:color w:val="000000" w:themeColor="text1"/>
    </w:rPr>
  </w:style>
  <w:style w:type="paragraph" w:styleId="Heading1">
    <w:name w:val="heading 1"/>
    <w:basedOn w:val="Normal"/>
    <w:next w:val="Normal"/>
    <w:link w:val="Heading1Char"/>
    <w:uiPriority w:val="9"/>
    <w:qFormat/>
    <w:rsid w:val="00F51697"/>
    <w:pPr>
      <w:keepNext/>
      <w:keepLines/>
      <w:spacing w:before="240" w:after="0"/>
      <w:outlineLvl w:val="0"/>
    </w:pPr>
    <w:rPr>
      <w:rFonts w:ascii="Open Sans SemiBold" w:eastAsiaTheme="majorEastAsia" w:hAnsi="Open Sans SemiBold" w:cstheme="majorBidi"/>
      <w:color w:val="394B5F"/>
      <w:sz w:val="32"/>
      <w:szCs w:val="32"/>
    </w:rPr>
  </w:style>
  <w:style w:type="paragraph" w:styleId="Heading2">
    <w:name w:val="heading 2"/>
    <w:basedOn w:val="Normal"/>
    <w:next w:val="Normal"/>
    <w:link w:val="Heading2Char"/>
    <w:uiPriority w:val="9"/>
    <w:unhideWhenUsed/>
    <w:qFormat/>
    <w:rsid w:val="00F51697"/>
    <w:pPr>
      <w:keepNext/>
      <w:keepLines/>
      <w:spacing w:before="40" w:after="0"/>
      <w:outlineLvl w:val="1"/>
    </w:pPr>
    <w:rPr>
      <w:rFonts w:ascii="Open Sans SemiBold" w:eastAsiaTheme="majorEastAsia" w:hAnsi="Open Sans SemiBold" w:cstheme="majorBidi"/>
      <w:color w:val="394B5F"/>
      <w:sz w:val="26"/>
      <w:szCs w:val="26"/>
    </w:rPr>
  </w:style>
  <w:style w:type="paragraph" w:styleId="Heading3">
    <w:name w:val="heading 3"/>
    <w:basedOn w:val="Normal"/>
    <w:next w:val="Normal"/>
    <w:link w:val="Heading3Char"/>
    <w:uiPriority w:val="9"/>
    <w:unhideWhenUsed/>
    <w:qFormat/>
    <w:rsid w:val="00F51697"/>
    <w:pPr>
      <w:keepNext/>
      <w:keepLines/>
      <w:spacing w:before="40" w:after="0"/>
      <w:outlineLvl w:val="2"/>
    </w:pPr>
    <w:rPr>
      <w:rFonts w:ascii="Open Sans SemiBold" w:eastAsiaTheme="majorEastAsia" w:hAnsi="Open Sans SemiBold" w:cstheme="majorBidi"/>
      <w:color w:val="394B5F"/>
      <w:sz w:val="24"/>
      <w:szCs w:val="24"/>
    </w:rPr>
  </w:style>
  <w:style w:type="paragraph" w:styleId="Heading5">
    <w:name w:val="heading 5"/>
    <w:basedOn w:val="Normal"/>
    <w:next w:val="Normal"/>
    <w:link w:val="Heading5Char"/>
    <w:uiPriority w:val="9"/>
    <w:semiHidden/>
    <w:unhideWhenUsed/>
    <w:qFormat/>
    <w:rsid w:val="004414F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3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337"/>
  </w:style>
  <w:style w:type="paragraph" w:styleId="Footer">
    <w:name w:val="footer"/>
    <w:basedOn w:val="Normal"/>
    <w:link w:val="FooterChar"/>
    <w:uiPriority w:val="99"/>
    <w:unhideWhenUsed/>
    <w:rsid w:val="008023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337"/>
  </w:style>
  <w:style w:type="character" w:customStyle="1" w:styleId="Heading1Char">
    <w:name w:val="Heading 1 Char"/>
    <w:basedOn w:val="DefaultParagraphFont"/>
    <w:link w:val="Heading1"/>
    <w:uiPriority w:val="9"/>
    <w:rsid w:val="00F51697"/>
    <w:rPr>
      <w:rFonts w:ascii="Open Sans SemiBold" w:eastAsiaTheme="majorEastAsia" w:hAnsi="Open Sans SemiBold" w:cstheme="majorBidi"/>
      <w:color w:val="394B5F"/>
      <w:sz w:val="32"/>
      <w:szCs w:val="32"/>
    </w:rPr>
  </w:style>
  <w:style w:type="character" w:customStyle="1" w:styleId="Heading2Char">
    <w:name w:val="Heading 2 Char"/>
    <w:basedOn w:val="DefaultParagraphFont"/>
    <w:link w:val="Heading2"/>
    <w:uiPriority w:val="9"/>
    <w:rsid w:val="00F51697"/>
    <w:rPr>
      <w:rFonts w:ascii="Open Sans SemiBold" w:eastAsiaTheme="majorEastAsia" w:hAnsi="Open Sans SemiBold" w:cstheme="majorBidi"/>
      <w:color w:val="394B5F"/>
      <w:sz w:val="26"/>
      <w:szCs w:val="26"/>
    </w:rPr>
  </w:style>
  <w:style w:type="character" w:customStyle="1" w:styleId="Heading3Char">
    <w:name w:val="Heading 3 Char"/>
    <w:basedOn w:val="DefaultParagraphFont"/>
    <w:link w:val="Heading3"/>
    <w:uiPriority w:val="9"/>
    <w:rsid w:val="00F51697"/>
    <w:rPr>
      <w:rFonts w:ascii="Open Sans SemiBold" w:eastAsiaTheme="majorEastAsia" w:hAnsi="Open Sans SemiBold" w:cstheme="majorBidi"/>
      <w:color w:val="394B5F"/>
      <w:sz w:val="24"/>
      <w:szCs w:val="24"/>
    </w:rPr>
  </w:style>
  <w:style w:type="paragraph" w:styleId="Title">
    <w:name w:val="Title"/>
    <w:basedOn w:val="Normal"/>
    <w:next w:val="Normal"/>
    <w:link w:val="TitleChar"/>
    <w:uiPriority w:val="10"/>
    <w:qFormat/>
    <w:rsid w:val="00F51697"/>
    <w:pPr>
      <w:spacing w:after="0" w:line="240" w:lineRule="auto"/>
      <w:contextualSpacing/>
    </w:pPr>
    <w:rPr>
      <w:rFonts w:ascii="Open Sans SemiBold" w:eastAsiaTheme="majorEastAsia" w:hAnsi="Open Sans SemiBold" w:cstheme="majorBidi"/>
      <w:color w:val="394B5F"/>
      <w:spacing w:val="-10"/>
      <w:kern w:val="28"/>
      <w:sz w:val="56"/>
      <w:szCs w:val="56"/>
    </w:rPr>
  </w:style>
  <w:style w:type="character" w:customStyle="1" w:styleId="TitleChar">
    <w:name w:val="Title Char"/>
    <w:basedOn w:val="DefaultParagraphFont"/>
    <w:link w:val="Title"/>
    <w:uiPriority w:val="10"/>
    <w:rsid w:val="00F51697"/>
    <w:rPr>
      <w:rFonts w:ascii="Open Sans SemiBold" w:eastAsiaTheme="majorEastAsia" w:hAnsi="Open Sans SemiBold" w:cstheme="majorBidi"/>
      <w:color w:val="394B5F"/>
      <w:spacing w:val="-10"/>
      <w:kern w:val="28"/>
      <w:sz w:val="56"/>
      <w:szCs w:val="56"/>
    </w:rPr>
  </w:style>
  <w:style w:type="paragraph" w:styleId="Subtitle">
    <w:name w:val="Subtitle"/>
    <w:basedOn w:val="Normal"/>
    <w:next w:val="Normal"/>
    <w:link w:val="SubtitleChar"/>
    <w:uiPriority w:val="11"/>
    <w:qFormat/>
    <w:rsid w:val="000A4A58"/>
    <w:pPr>
      <w:numPr>
        <w:ilvl w:val="1"/>
      </w:numPr>
      <w:spacing w:before="240" w:after="120"/>
    </w:pPr>
    <w:rPr>
      <w:rFonts w:ascii="Libre Caslon Text" w:eastAsiaTheme="minorEastAsia" w:hAnsi="Libre Caslon Text"/>
      <w:color w:val="B19660"/>
      <w:spacing w:val="15"/>
    </w:rPr>
  </w:style>
  <w:style w:type="character" w:customStyle="1" w:styleId="SubtitleChar">
    <w:name w:val="Subtitle Char"/>
    <w:basedOn w:val="DefaultParagraphFont"/>
    <w:link w:val="Subtitle"/>
    <w:uiPriority w:val="11"/>
    <w:rsid w:val="000A4A58"/>
    <w:rPr>
      <w:rFonts w:ascii="Libre Caslon Text" w:eastAsiaTheme="minorEastAsia" w:hAnsi="Libre Caslon Text"/>
      <w:color w:val="B19660"/>
      <w:spacing w:val="15"/>
    </w:rPr>
  </w:style>
  <w:style w:type="character" w:styleId="IntenseReference">
    <w:name w:val="Intense Reference"/>
    <w:aliases w:val="Intense Reference (Blue)"/>
    <w:basedOn w:val="DefaultParagraphFont"/>
    <w:uiPriority w:val="32"/>
    <w:qFormat/>
    <w:rsid w:val="007F7E31"/>
    <w:rPr>
      <w:b/>
      <w:bCs/>
      <w:smallCaps/>
      <w:color w:val="394B5F"/>
      <w:spacing w:val="5"/>
    </w:rPr>
  </w:style>
  <w:style w:type="paragraph" w:customStyle="1" w:styleId="IntenseReferenceGold">
    <w:name w:val="Intense Reference (Gold)"/>
    <w:basedOn w:val="Normal"/>
    <w:qFormat/>
    <w:rsid w:val="007F7E31"/>
    <w:rPr>
      <w:b/>
      <w:smallCaps/>
      <w:color w:val="B19660"/>
    </w:rPr>
  </w:style>
  <w:style w:type="paragraph" w:customStyle="1" w:styleId="NormalGold">
    <w:name w:val="Normal (Gold)"/>
    <w:basedOn w:val="Normal"/>
    <w:qFormat/>
    <w:rsid w:val="007F7E31"/>
    <w:rPr>
      <w:color w:val="B19660"/>
    </w:rPr>
  </w:style>
  <w:style w:type="paragraph" w:customStyle="1" w:styleId="NormalBlue">
    <w:name w:val="Normal (Blue)"/>
    <w:basedOn w:val="NormalGold"/>
    <w:qFormat/>
    <w:rsid w:val="007F7E31"/>
    <w:rPr>
      <w:color w:val="394B5F"/>
    </w:rPr>
  </w:style>
  <w:style w:type="paragraph" w:customStyle="1" w:styleId="CentredHeading1">
    <w:name w:val="Centred Heading 1"/>
    <w:basedOn w:val="Heading1"/>
    <w:qFormat/>
    <w:rsid w:val="008019B7"/>
    <w:pPr>
      <w:jc w:val="center"/>
    </w:pPr>
  </w:style>
  <w:style w:type="paragraph" w:customStyle="1" w:styleId="CentredHeading2">
    <w:name w:val="Centred Heading 2"/>
    <w:basedOn w:val="Heading2"/>
    <w:qFormat/>
    <w:rsid w:val="008019B7"/>
    <w:pPr>
      <w:jc w:val="center"/>
    </w:pPr>
  </w:style>
  <w:style w:type="paragraph" w:customStyle="1" w:styleId="CentredHeading3">
    <w:name w:val="Centred Heading 3"/>
    <w:basedOn w:val="Heading3"/>
    <w:qFormat/>
    <w:rsid w:val="00DB58A4"/>
    <w:pPr>
      <w:spacing w:before="120" w:after="240"/>
      <w:jc w:val="center"/>
    </w:pPr>
  </w:style>
  <w:style w:type="paragraph" w:customStyle="1" w:styleId="IndentedParagraph">
    <w:name w:val="Indented Paragraph"/>
    <w:basedOn w:val="Normal"/>
    <w:qFormat/>
    <w:rsid w:val="008019B7"/>
    <w:pPr>
      <w:ind w:left="567"/>
    </w:pPr>
  </w:style>
  <w:style w:type="paragraph" w:customStyle="1" w:styleId="Quotation">
    <w:name w:val="Quotation"/>
    <w:basedOn w:val="IndentedParagraph"/>
    <w:rsid w:val="008019B7"/>
    <w:rPr>
      <w:i/>
    </w:rPr>
  </w:style>
  <w:style w:type="paragraph" w:styleId="ListParagraph">
    <w:name w:val="List Paragraph"/>
    <w:basedOn w:val="Normal"/>
    <w:uiPriority w:val="34"/>
    <w:qFormat/>
    <w:rsid w:val="00BE3A07"/>
    <w:pPr>
      <w:ind w:left="720"/>
      <w:contextualSpacing/>
    </w:pPr>
  </w:style>
  <w:style w:type="character" w:styleId="SubtleReference">
    <w:name w:val="Subtle Reference"/>
    <w:basedOn w:val="DefaultParagraphFont"/>
    <w:uiPriority w:val="31"/>
    <w:qFormat/>
    <w:rsid w:val="00BE3A07"/>
    <w:rPr>
      <w:smallCaps/>
      <w:color w:val="5A5A5A" w:themeColor="text1" w:themeTint="A5"/>
    </w:rPr>
  </w:style>
  <w:style w:type="paragraph" w:styleId="Quote">
    <w:name w:val="Quote"/>
    <w:basedOn w:val="Normal"/>
    <w:next w:val="Normal"/>
    <w:link w:val="QuoteChar"/>
    <w:uiPriority w:val="29"/>
    <w:qFormat/>
    <w:rsid w:val="00BE3A0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E3A07"/>
    <w:rPr>
      <w:rFonts w:ascii="Open Sans" w:hAnsi="Open Sans"/>
      <w:i/>
      <w:iCs/>
      <w:color w:val="404040" w:themeColor="text1" w:themeTint="BF"/>
    </w:rPr>
  </w:style>
  <w:style w:type="paragraph" w:styleId="IntenseQuote">
    <w:name w:val="Intense Quote"/>
    <w:aliases w:val="Intense Quote (Blue)"/>
    <w:basedOn w:val="Normal"/>
    <w:next w:val="Normal"/>
    <w:link w:val="IntenseQuoteChar"/>
    <w:uiPriority w:val="30"/>
    <w:qFormat/>
    <w:rsid w:val="00BE3A07"/>
    <w:pPr>
      <w:pBdr>
        <w:top w:val="single" w:sz="4" w:space="10" w:color="394B5F"/>
        <w:bottom w:val="single" w:sz="4" w:space="10" w:color="394B5F"/>
      </w:pBdr>
      <w:spacing w:before="360" w:after="360"/>
      <w:ind w:left="864" w:right="864"/>
      <w:jc w:val="center"/>
    </w:pPr>
    <w:rPr>
      <w:i/>
      <w:iCs/>
      <w:color w:val="394B5F"/>
    </w:rPr>
  </w:style>
  <w:style w:type="character" w:customStyle="1" w:styleId="IntenseQuoteChar">
    <w:name w:val="Intense Quote Char"/>
    <w:aliases w:val="Intense Quote (Blue) Char"/>
    <w:basedOn w:val="DefaultParagraphFont"/>
    <w:link w:val="IntenseQuote"/>
    <w:uiPriority w:val="30"/>
    <w:rsid w:val="00BE3A07"/>
    <w:rPr>
      <w:rFonts w:ascii="Open Sans" w:hAnsi="Open Sans"/>
      <w:i/>
      <w:iCs/>
      <w:color w:val="394B5F"/>
    </w:rPr>
  </w:style>
  <w:style w:type="paragraph" w:customStyle="1" w:styleId="IntenseQuotationGold">
    <w:name w:val="Intense Quotation (Gold)"/>
    <w:basedOn w:val="IntenseQuote"/>
    <w:qFormat/>
    <w:rsid w:val="00BE3A07"/>
    <w:pPr>
      <w:pBdr>
        <w:top w:val="single" w:sz="4" w:space="10" w:color="B19660"/>
        <w:bottom w:val="single" w:sz="4" w:space="10" w:color="B19660"/>
      </w:pBdr>
    </w:pPr>
    <w:rPr>
      <w:color w:val="B19660"/>
    </w:rPr>
  </w:style>
  <w:style w:type="paragraph" w:styleId="NoSpacing">
    <w:name w:val="No Spacing"/>
    <w:uiPriority w:val="1"/>
    <w:qFormat/>
    <w:rsid w:val="00BA77BE"/>
    <w:pPr>
      <w:spacing w:after="0" w:line="240" w:lineRule="auto"/>
    </w:pPr>
    <w:rPr>
      <w:rFonts w:ascii="Open Sans" w:hAnsi="Open Sans"/>
      <w:color w:val="000000" w:themeColor="text1"/>
    </w:rPr>
  </w:style>
  <w:style w:type="character" w:styleId="IntenseEmphasis">
    <w:name w:val="Intense Emphasis"/>
    <w:basedOn w:val="DefaultParagraphFont"/>
    <w:uiPriority w:val="21"/>
    <w:qFormat/>
    <w:rsid w:val="00BA77BE"/>
    <w:rPr>
      <w:i/>
      <w:iCs/>
      <w:color w:val="B19660"/>
    </w:rPr>
  </w:style>
  <w:style w:type="character" w:styleId="SubtleEmphasis">
    <w:name w:val="Subtle Emphasis"/>
    <w:basedOn w:val="DefaultParagraphFont"/>
    <w:uiPriority w:val="19"/>
    <w:qFormat/>
    <w:rsid w:val="00BA77BE"/>
    <w:rPr>
      <w:i/>
      <w:iCs/>
      <w:color w:val="404040" w:themeColor="text1" w:themeTint="BF"/>
    </w:rPr>
  </w:style>
  <w:style w:type="character" w:styleId="Emphasis">
    <w:name w:val="Emphasis"/>
    <w:basedOn w:val="DefaultParagraphFont"/>
    <w:uiPriority w:val="20"/>
    <w:qFormat/>
    <w:rsid w:val="00BA77BE"/>
    <w:rPr>
      <w:i/>
      <w:iCs/>
    </w:rPr>
  </w:style>
  <w:style w:type="character" w:styleId="BookTitle">
    <w:name w:val="Book Title"/>
    <w:basedOn w:val="DefaultParagraphFont"/>
    <w:uiPriority w:val="33"/>
    <w:qFormat/>
    <w:rsid w:val="00796485"/>
    <w:rPr>
      <w:b/>
      <w:bCs/>
      <w:i/>
      <w:iCs/>
      <w:spacing w:val="5"/>
    </w:rPr>
  </w:style>
  <w:style w:type="paragraph" w:customStyle="1" w:styleId="NumberedHeading1">
    <w:name w:val="Numbered Heading 1"/>
    <w:basedOn w:val="Heading1"/>
    <w:autoRedefine/>
    <w:qFormat/>
    <w:rsid w:val="00AD4B0B"/>
    <w:pPr>
      <w:numPr>
        <w:numId w:val="1"/>
      </w:numPr>
      <w:spacing w:before="360" w:after="240"/>
    </w:pPr>
  </w:style>
  <w:style w:type="paragraph" w:customStyle="1" w:styleId="Numberedparagraph">
    <w:name w:val="Numbered paragraph"/>
    <w:basedOn w:val="ListParagraph"/>
    <w:qFormat/>
    <w:rsid w:val="00792514"/>
    <w:pPr>
      <w:numPr>
        <w:numId w:val="6"/>
      </w:numPr>
      <w:spacing w:line="288" w:lineRule="auto"/>
    </w:pPr>
  </w:style>
  <w:style w:type="character" w:styleId="Hyperlink">
    <w:name w:val="Hyperlink"/>
    <w:basedOn w:val="DefaultParagraphFont"/>
    <w:uiPriority w:val="99"/>
    <w:unhideWhenUsed/>
    <w:rsid w:val="00AD09FE"/>
    <w:rPr>
      <w:color w:val="0563C1" w:themeColor="hyperlink"/>
      <w:u w:val="single"/>
    </w:rPr>
  </w:style>
  <w:style w:type="paragraph" w:customStyle="1" w:styleId="Body">
    <w:name w:val="Body"/>
    <w:rsid w:val="004B1D54"/>
    <w:pPr>
      <w:pBdr>
        <w:top w:val="nil"/>
        <w:left w:val="nil"/>
        <w:bottom w:val="nil"/>
        <w:right w:val="nil"/>
        <w:between w:val="nil"/>
        <w:bar w:val="nil"/>
      </w:pBdr>
      <w:spacing w:after="0" w:line="240" w:lineRule="auto"/>
      <w:jc w:val="both"/>
    </w:pPr>
    <w:rPr>
      <w:rFonts w:ascii="Calibri" w:eastAsia="Calibri" w:hAnsi="Calibri" w:cs="Calibri"/>
      <w:color w:val="000000"/>
      <w:u w:color="000000"/>
      <w:bdr w:val="nil"/>
      <w:lang w:val="en-US" w:eastAsia="en-GB"/>
    </w:rPr>
  </w:style>
  <w:style w:type="character" w:customStyle="1" w:styleId="Heading5Char">
    <w:name w:val="Heading 5 Char"/>
    <w:basedOn w:val="DefaultParagraphFont"/>
    <w:link w:val="Heading5"/>
    <w:uiPriority w:val="9"/>
    <w:semiHidden/>
    <w:rsid w:val="004414F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799120">
      <w:bodyDiv w:val="1"/>
      <w:marLeft w:val="0"/>
      <w:marRight w:val="0"/>
      <w:marTop w:val="0"/>
      <w:marBottom w:val="0"/>
      <w:divBdr>
        <w:top w:val="none" w:sz="0" w:space="0" w:color="auto"/>
        <w:left w:val="none" w:sz="0" w:space="0" w:color="auto"/>
        <w:bottom w:val="none" w:sz="0" w:space="0" w:color="auto"/>
        <w:right w:val="none" w:sz="0" w:space="0" w:color="auto"/>
      </w:divBdr>
    </w:div>
    <w:div w:id="63152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X:\Office\SharedTemplates\Staff\Senior%20letter%20logo%20stra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218084CB820A49880F2A05E22DBEE7" ma:contentTypeVersion="29" ma:contentTypeDescription="Create a new document." ma:contentTypeScope="" ma:versionID="8b1014ccf3078d8e9d20a81cf228c520">
  <xsd:schema xmlns:xsd="http://www.w3.org/2001/XMLSchema" xmlns:xs="http://www.w3.org/2001/XMLSchema" xmlns:p="http://schemas.microsoft.com/office/2006/metadata/properties" xmlns:ns3="94fcabab-8ab1-4692-a7b6-ed87946e1aec" xmlns:ns4="1ceaaf82-53bb-42ca-8ecf-e778ba897437" targetNamespace="http://schemas.microsoft.com/office/2006/metadata/properties" ma:root="true" ma:fieldsID="712fd5fbd860c3ecfc545ebd8fcf345e" ns3:_="" ns4:_="">
    <xsd:import namespace="94fcabab-8ab1-4692-a7b6-ed87946e1aec"/>
    <xsd:import namespace="1ceaaf82-53bb-42ca-8ecf-e778ba897437"/>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MediaServiceDateTaken" minOccurs="0"/>
                <xsd:element ref="ns4:MediaServiceAutoTags" minOccurs="0"/>
                <xsd:element ref="ns4:MediaServiceOCR" minOccurs="0"/>
                <xsd:element ref="ns4:TeamsChannelId" minOccurs="0"/>
                <xsd:element ref="ns4:MediaServiceLocation" minOccurs="0"/>
                <xsd:element ref="ns4:Math_Settings" minOccurs="0"/>
                <xsd:element ref="ns4:IsNotebookLocked"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fcabab-8ab1-4692-a7b6-ed87946e1a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eaaf82-53bb-42ca-8ecf-e778ba897437"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chers" ma:index="1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1" nillable="true" ma:displayName="Invited Teachers" ma:internalName="Invited_Teachers">
      <xsd:simpleType>
        <xsd:restriction base="dms:Note">
          <xsd:maxLength value="255"/>
        </xsd:restriction>
      </xsd:simpleType>
    </xsd:element>
    <xsd:element name="Invited_Students" ma:index="22" nillable="true" ma:displayName="Invited Students" ma:internalName="Invited_Student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Teacher_Only_SectionGroup" ma:index="24" nillable="true" ma:displayName="Has Teacher Only SectionGroup" ma:internalName="Has_Teacher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MediaServiceAutoTags" ma:internalName="MediaServiceAutoTags"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TeamsChannelId" ma:index="31" nillable="true" ma:displayName="Teams Channel Id" ma:internalName="TeamsChannelId">
      <xsd:simpleType>
        <xsd:restriction base="dms:Text"/>
      </xsd:simpleType>
    </xsd:element>
    <xsd:element name="MediaServiceLocation" ma:index="32" nillable="true" ma:displayName="Location" ma:internalName="MediaServiceLocation" ma:readOnly="true">
      <xsd:simpleType>
        <xsd:restriction base="dms:Text"/>
      </xsd:simpleType>
    </xsd:element>
    <xsd:element name="Math_Settings" ma:index="33" nillable="true" ma:displayName="Math Settings" ma:internalName="Math_Settings">
      <xsd:simpleType>
        <xsd:restriction base="dms:Text"/>
      </xsd:simpleType>
    </xsd:element>
    <xsd:element name="IsNotebookLocked" ma:index="34" nillable="true" ma:displayName="Is Notebook Locked" ma:internalName="IsNotebookLocked">
      <xsd:simpleType>
        <xsd:restriction base="dms:Boolea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bookType xmlns="1ceaaf82-53bb-42ca-8ecf-e778ba897437" xsi:nil="true"/>
    <CultureName xmlns="1ceaaf82-53bb-42ca-8ecf-e778ba897437" xsi:nil="true"/>
    <Students xmlns="1ceaaf82-53bb-42ca-8ecf-e778ba897437">
      <UserInfo>
        <DisplayName/>
        <AccountId xsi:nil="true"/>
        <AccountType/>
      </UserInfo>
    </Students>
    <Student_Groups xmlns="1ceaaf82-53bb-42ca-8ecf-e778ba897437">
      <UserInfo>
        <DisplayName/>
        <AccountId xsi:nil="true"/>
        <AccountType/>
      </UserInfo>
    </Student_Groups>
    <AppVersion xmlns="1ceaaf82-53bb-42ca-8ecf-e778ba897437" xsi:nil="true"/>
    <IsNotebookLocked xmlns="1ceaaf82-53bb-42ca-8ecf-e778ba897437" xsi:nil="true"/>
    <Templates xmlns="1ceaaf82-53bb-42ca-8ecf-e778ba897437" xsi:nil="true"/>
    <FolderType xmlns="1ceaaf82-53bb-42ca-8ecf-e778ba897437" xsi:nil="true"/>
    <Teachers xmlns="1ceaaf82-53bb-42ca-8ecf-e778ba897437">
      <UserInfo>
        <DisplayName/>
        <AccountId xsi:nil="true"/>
        <AccountType/>
      </UserInfo>
    </Teachers>
    <Self_Registration_Enabled xmlns="1ceaaf82-53bb-42ca-8ecf-e778ba897437" xsi:nil="true"/>
    <Has_Teacher_Only_SectionGroup xmlns="1ceaaf82-53bb-42ca-8ecf-e778ba897437" xsi:nil="true"/>
    <Invited_Students xmlns="1ceaaf82-53bb-42ca-8ecf-e778ba897437" xsi:nil="true"/>
    <TeamsChannelId xmlns="1ceaaf82-53bb-42ca-8ecf-e778ba897437" xsi:nil="true"/>
    <Math_Settings xmlns="1ceaaf82-53bb-42ca-8ecf-e778ba897437" xsi:nil="true"/>
    <DefaultSectionNames xmlns="1ceaaf82-53bb-42ca-8ecf-e778ba897437" xsi:nil="true"/>
    <Is_Collaboration_Space_Locked xmlns="1ceaaf82-53bb-42ca-8ecf-e778ba897437" xsi:nil="true"/>
    <Invited_Teachers xmlns="1ceaaf82-53bb-42ca-8ecf-e778ba897437" xsi:nil="true"/>
    <Owner xmlns="1ceaaf82-53bb-42ca-8ecf-e778ba897437">
      <UserInfo>
        <DisplayName/>
        <AccountId xsi:nil="true"/>
        <AccountType/>
      </UserInfo>
    </Owner>
  </documentManagement>
</p:properties>
</file>

<file path=customXml/itemProps1.xml><?xml version="1.0" encoding="utf-8"?>
<ds:datastoreItem xmlns:ds="http://schemas.openxmlformats.org/officeDocument/2006/customXml" ds:itemID="{4B1671F4-2B0B-4B83-ABEC-3519BE532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fcabab-8ab1-4692-a7b6-ed87946e1aec"/>
    <ds:schemaRef ds:uri="1ceaaf82-53bb-42ca-8ecf-e778ba897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3D85E4-7741-4086-A974-F92806DD8624}">
  <ds:schemaRefs>
    <ds:schemaRef ds:uri="http://schemas.microsoft.com/sharepoint/v3/contenttype/forms"/>
  </ds:schemaRefs>
</ds:datastoreItem>
</file>

<file path=customXml/itemProps3.xml><?xml version="1.0" encoding="utf-8"?>
<ds:datastoreItem xmlns:ds="http://schemas.openxmlformats.org/officeDocument/2006/customXml" ds:itemID="{936B3108-31D1-41E9-B30B-11E252D172A7}">
  <ds:schemaRefs>
    <ds:schemaRef ds:uri="94fcabab-8ab1-4692-a7b6-ed87946e1aec"/>
    <ds:schemaRef ds:uri="1ceaaf82-53bb-42ca-8ecf-e778ba897437"/>
    <ds:schemaRef ds:uri="http://purl.org/dc/elements/1.1/"/>
    <ds:schemaRef ds:uri="http://schemas.microsoft.com/office/2006/documentManagement/types"/>
    <ds:schemaRef ds:uri="http://www.w3.org/XML/1998/namespace"/>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Senior letter logo strap</Template>
  <TotalTime>122</TotalTime>
  <Pages>8</Pages>
  <Words>1254</Words>
  <Characters>7153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Bancroft's School</Company>
  <LinksUpToDate>false</LinksUpToDate>
  <CharactersWithSpaces>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Rawe Tim</dc:creator>
  <cp:keywords/>
  <dc:description/>
  <cp:lastModifiedBy>Macpherson Nicola</cp:lastModifiedBy>
  <cp:revision>15</cp:revision>
  <dcterms:created xsi:type="dcterms:W3CDTF">2021-09-23T10:01:00Z</dcterms:created>
  <dcterms:modified xsi:type="dcterms:W3CDTF">2021-10-05T14:18:00Z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0x01010008218084CB820A49880F2A05E22DBEE7</vt:lpwstr>
  </property>
</Properties>
</file>